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AA24A" w14:textId="77777777" w:rsidR="00972E97" w:rsidRPr="001A7975" w:rsidRDefault="00972E97" w:rsidP="00131C1D">
      <w:pPr>
        <w:widowControl w:val="0"/>
        <w:jc w:val="left"/>
        <w:rPr>
          <w:b/>
          <w:bCs/>
          <w:color w:val="000000" w:themeColor="text1"/>
          <w:szCs w:val="28"/>
          <w:u w:val="single"/>
        </w:rPr>
      </w:pPr>
      <w:r w:rsidRPr="001A7975">
        <w:rPr>
          <w:b/>
          <w:bCs/>
          <w:color w:val="000000" w:themeColor="text1"/>
          <w:szCs w:val="28"/>
          <w:u w:val="single"/>
        </w:rPr>
        <w:t>VỤ PHÁP CHẾ</w:t>
      </w:r>
    </w:p>
    <w:p w14:paraId="403EABB9" w14:textId="1D90E121" w:rsidR="00C245F1" w:rsidRPr="001A7975" w:rsidRDefault="007416FF" w:rsidP="00AE5101">
      <w:pPr>
        <w:widowControl w:val="0"/>
        <w:jc w:val="center"/>
        <w:rPr>
          <w:b/>
          <w:bCs/>
          <w:color w:val="000000" w:themeColor="text1"/>
          <w:szCs w:val="28"/>
        </w:rPr>
      </w:pPr>
      <w:r w:rsidRPr="001A7975">
        <w:rPr>
          <w:b/>
          <w:bCs/>
          <w:color w:val="000000" w:themeColor="text1"/>
          <w:szCs w:val="28"/>
        </w:rPr>
        <w:t>TÀI LIỆU TẬP HUẤN</w:t>
      </w:r>
    </w:p>
    <w:p w14:paraId="5A196636" w14:textId="77777777" w:rsidR="00972E97" w:rsidRPr="001A7975" w:rsidRDefault="009B4F3D" w:rsidP="00AE5101">
      <w:pPr>
        <w:widowControl w:val="0"/>
        <w:jc w:val="center"/>
        <w:rPr>
          <w:rFonts w:eastAsia="Times New Roman"/>
          <w:b/>
          <w:color w:val="000000" w:themeColor="text1"/>
          <w:szCs w:val="28"/>
          <w:lang w:eastAsia="en-GB"/>
        </w:rPr>
      </w:pPr>
      <w:r w:rsidRPr="001A7975">
        <w:rPr>
          <w:rFonts w:eastAsia="Times New Roman"/>
          <w:b/>
          <w:color w:val="000000" w:themeColor="text1"/>
          <w:szCs w:val="28"/>
          <w:lang w:eastAsia="en-GB"/>
        </w:rPr>
        <w:t>Về phân cấp, phân quyền, phân định thẩm quyền</w:t>
      </w:r>
      <w:r w:rsidR="000215D8" w:rsidRPr="001A7975">
        <w:rPr>
          <w:rFonts w:eastAsia="Times New Roman"/>
          <w:b/>
          <w:color w:val="000000" w:themeColor="text1"/>
          <w:szCs w:val="28"/>
          <w:lang w:eastAsia="en-GB"/>
        </w:rPr>
        <w:t xml:space="preserve"> </w:t>
      </w:r>
    </w:p>
    <w:p w14:paraId="47D5D579" w14:textId="1CCD9605" w:rsidR="009B4F3D" w:rsidRPr="001A7975" w:rsidRDefault="000215D8">
      <w:pPr>
        <w:widowControl w:val="0"/>
        <w:jc w:val="center"/>
        <w:rPr>
          <w:rFonts w:eastAsia="Times New Roman"/>
          <w:b/>
          <w:color w:val="000000" w:themeColor="text1"/>
          <w:szCs w:val="28"/>
          <w:lang w:eastAsia="en-GB"/>
        </w:rPr>
      </w:pPr>
      <w:proofErr w:type="gramStart"/>
      <w:r w:rsidRPr="001A7975">
        <w:rPr>
          <w:rFonts w:eastAsia="Times New Roman"/>
          <w:b/>
          <w:color w:val="000000" w:themeColor="text1"/>
          <w:szCs w:val="28"/>
          <w:lang w:eastAsia="en-GB"/>
        </w:rPr>
        <w:t>và</w:t>
      </w:r>
      <w:proofErr w:type="gramEnd"/>
      <w:r w:rsidRPr="001A7975">
        <w:rPr>
          <w:rFonts w:eastAsia="Times New Roman"/>
          <w:b/>
          <w:color w:val="000000" w:themeColor="text1"/>
          <w:szCs w:val="28"/>
          <w:lang w:eastAsia="en-GB"/>
        </w:rPr>
        <w:t xml:space="preserve"> thủ tục hành chính</w:t>
      </w:r>
      <w:r w:rsidR="00972E97" w:rsidRPr="001A7975">
        <w:rPr>
          <w:rFonts w:eastAsia="Times New Roman"/>
          <w:b/>
          <w:color w:val="000000" w:themeColor="text1"/>
          <w:szCs w:val="28"/>
          <w:lang w:eastAsia="en-GB"/>
        </w:rPr>
        <w:t xml:space="preserve"> </w:t>
      </w:r>
      <w:r w:rsidRPr="001A7975">
        <w:rPr>
          <w:rFonts w:eastAsia="Times New Roman"/>
          <w:b/>
          <w:color w:val="000000" w:themeColor="text1"/>
          <w:szCs w:val="28"/>
          <w:lang w:eastAsia="en-GB"/>
        </w:rPr>
        <w:t xml:space="preserve">của </w:t>
      </w:r>
      <w:r w:rsidR="00B12D75" w:rsidRPr="001A7975">
        <w:rPr>
          <w:rFonts w:eastAsia="Times New Roman"/>
          <w:b/>
          <w:color w:val="000000" w:themeColor="text1"/>
          <w:szCs w:val="28"/>
          <w:lang w:eastAsia="en-GB"/>
        </w:rPr>
        <w:t xml:space="preserve">chính quyền </w:t>
      </w:r>
      <w:r w:rsidRPr="001A7975">
        <w:rPr>
          <w:rFonts w:eastAsia="Times New Roman"/>
          <w:b/>
          <w:color w:val="000000" w:themeColor="text1"/>
          <w:szCs w:val="28"/>
          <w:lang w:eastAsia="en-GB"/>
        </w:rPr>
        <w:t xml:space="preserve">cấp xã trong lĩnh vực </w:t>
      </w:r>
      <w:r w:rsidR="009B4F3D" w:rsidRPr="001A7975">
        <w:rPr>
          <w:rFonts w:eastAsia="Times New Roman"/>
          <w:b/>
          <w:color w:val="000000" w:themeColor="text1"/>
          <w:szCs w:val="28"/>
          <w:lang w:eastAsia="en-GB"/>
        </w:rPr>
        <w:t>nội vụ</w:t>
      </w:r>
    </w:p>
    <w:p w14:paraId="4859504F" w14:textId="3DDAA1A9" w:rsidR="00C245F1" w:rsidRPr="001A7975" w:rsidRDefault="0076195A" w:rsidP="00AE5101">
      <w:pPr>
        <w:widowControl w:val="0"/>
        <w:jc w:val="center"/>
        <w:rPr>
          <w:b/>
          <w:bCs/>
          <w:i/>
          <w:iCs/>
          <w:color w:val="000000" w:themeColor="text1"/>
          <w:szCs w:val="28"/>
        </w:rPr>
      </w:pPr>
      <w:r w:rsidRPr="001A7975">
        <w:rPr>
          <w:noProof/>
          <w:color w:val="000000" w:themeColor="text1"/>
          <w:szCs w:val="28"/>
        </w:rPr>
        <mc:AlternateContent>
          <mc:Choice Requires="wps">
            <w:drawing>
              <wp:anchor distT="4294967274" distB="4294967274" distL="114300" distR="114300" simplePos="0" relativeHeight="251667456" behindDoc="0" locked="0" layoutInCell="1" allowOverlap="1" wp14:anchorId="73EF6099" wp14:editId="4F7CC1EB">
                <wp:simplePos x="0" y="0"/>
                <wp:positionH relativeFrom="margin">
                  <wp:align>center</wp:align>
                </wp:positionH>
                <wp:positionV relativeFrom="paragraph">
                  <wp:posOffset>90170</wp:posOffset>
                </wp:positionV>
                <wp:extent cx="2401294" cy="0"/>
                <wp:effectExtent l="0" t="0" r="374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1294"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A7875B" id="Straight Connector 1" o:spid="_x0000_s1026" style="position:absolute;z-index:251667456;visibility:visible;mso-wrap-style:square;mso-width-percent:0;mso-height-percent:0;mso-wrap-distance-left:9pt;mso-wrap-distance-top:-61e-5mm;mso-wrap-distance-right:9pt;mso-wrap-distance-bottom:-61e-5mm;mso-position-horizontal:center;mso-position-horizontal-relative:margin;mso-position-vertical:absolute;mso-position-vertical-relative:text;mso-width-percent:0;mso-height-percent:0;mso-width-relative:page;mso-height-relative:page" from="0,7.1pt" to="189.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">
                <w10:wrap anchorx="margin"/>
              </v:line>
            </w:pict>
          </mc:Fallback>
        </mc:AlternateContent>
      </w:r>
    </w:p>
    <w:p w14:paraId="445C32A3" w14:textId="77777777" w:rsidR="0031041E" w:rsidRPr="001A7975" w:rsidRDefault="0031041E" w:rsidP="00AE5101">
      <w:pPr>
        <w:widowControl w:val="0"/>
        <w:spacing w:after="120"/>
        <w:rPr>
          <w:rFonts w:eastAsia="Times New Roman"/>
          <w:color w:val="000000" w:themeColor="text1"/>
          <w:szCs w:val="28"/>
          <w:lang w:eastAsia="en-GB"/>
        </w:rPr>
      </w:pPr>
    </w:p>
    <w:p w14:paraId="4235E1E0" w14:textId="2C6F0198" w:rsidR="00735430" w:rsidRPr="001A7975" w:rsidRDefault="00735430" w:rsidP="00AE5101">
      <w:pPr>
        <w:widowControl w:val="0"/>
        <w:spacing w:after="120"/>
        <w:rPr>
          <w:rFonts w:eastAsia="Times New Roman"/>
          <w:color w:val="000000" w:themeColor="text1"/>
          <w:szCs w:val="28"/>
          <w:lang w:eastAsia="en-GB"/>
        </w:rPr>
      </w:pPr>
      <w:r w:rsidRPr="001A7975">
        <w:rPr>
          <w:rFonts w:eastAsia="Times New Roman"/>
          <w:color w:val="000000" w:themeColor="text1"/>
          <w:szCs w:val="28"/>
          <w:lang w:eastAsia="en-GB"/>
        </w:rPr>
        <w:t xml:space="preserve">Nội dung </w:t>
      </w:r>
      <w:r w:rsidR="00972E97" w:rsidRPr="001A7975">
        <w:rPr>
          <w:rFonts w:eastAsia="Times New Roman"/>
          <w:color w:val="000000" w:themeColor="text1"/>
          <w:szCs w:val="28"/>
          <w:lang w:eastAsia="en-GB"/>
        </w:rPr>
        <w:t xml:space="preserve">bài </w:t>
      </w:r>
      <w:r w:rsidR="00B12D75" w:rsidRPr="001A7975">
        <w:rPr>
          <w:rFonts w:eastAsia="Times New Roman"/>
          <w:color w:val="000000" w:themeColor="text1"/>
          <w:szCs w:val="28"/>
          <w:lang w:eastAsia="en-GB"/>
        </w:rPr>
        <w:t xml:space="preserve">tập huấn </w:t>
      </w:r>
      <w:r w:rsidRPr="001A7975">
        <w:rPr>
          <w:rFonts w:eastAsia="Times New Roman"/>
          <w:color w:val="000000" w:themeColor="text1"/>
          <w:szCs w:val="28"/>
          <w:lang w:eastAsia="en-GB"/>
        </w:rPr>
        <w:t>gồm 03 phần:</w:t>
      </w:r>
    </w:p>
    <w:p w14:paraId="59026083" w14:textId="5216ED4F" w:rsidR="00735430" w:rsidRPr="001A7975" w:rsidRDefault="00256CDB" w:rsidP="00644243">
      <w:pPr>
        <w:widowControl w:val="0"/>
        <w:spacing w:after="120"/>
        <w:rPr>
          <w:rFonts w:eastAsia="Times New Roman"/>
          <w:color w:val="000000" w:themeColor="text1"/>
          <w:szCs w:val="28"/>
          <w:lang w:eastAsia="en-GB"/>
        </w:rPr>
      </w:pPr>
      <w:r w:rsidRPr="001A7975">
        <w:rPr>
          <w:rFonts w:eastAsia="Times New Roman"/>
          <w:b/>
          <w:bCs/>
          <w:color w:val="000000" w:themeColor="text1"/>
          <w:szCs w:val="28"/>
          <w:lang w:eastAsia="en-GB"/>
        </w:rPr>
        <w:t>Phần một</w:t>
      </w:r>
      <w:r w:rsidR="00972E97" w:rsidRPr="001A7975">
        <w:rPr>
          <w:rFonts w:eastAsia="Times New Roman"/>
          <w:b/>
          <w:bCs/>
          <w:color w:val="000000" w:themeColor="text1"/>
          <w:szCs w:val="28"/>
          <w:lang w:eastAsia="en-GB"/>
        </w:rPr>
        <w:t>:</w:t>
      </w:r>
      <w:r w:rsidR="00BD2A46" w:rsidRPr="001A7975">
        <w:rPr>
          <w:rFonts w:eastAsia="Times New Roman"/>
          <w:color w:val="000000" w:themeColor="text1"/>
          <w:szCs w:val="28"/>
          <w:lang w:eastAsia="en-GB"/>
        </w:rPr>
        <w:t xml:space="preserve"> </w:t>
      </w:r>
      <w:r w:rsidR="00B12D75" w:rsidRPr="001A7975">
        <w:rPr>
          <w:rFonts w:eastAsia="Times New Roman"/>
          <w:color w:val="000000" w:themeColor="text1"/>
          <w:szCs w:val="28"/>
          <w:lang w:eastAsia="en-GB"/>
        </w:rPr>
        <w:t>nhiệm vụ, nội dung được phân cấp, phân quyền, phân định thẩm quyền</w:t>
      </w:r>
      <w:r w:rsidR="00A66BF7" w:rsidRPr="001A7975">
        <w:rPr>
          <w:rFonts w:eastAsia="Times New Roman"/>
          <w:color w:val="000000" w:themeColor="text1"/>
          <w:szCs w:val="28"/>
          <w:lang w:eastAsia="en-GB"/>
        </w:rPr>
        <w:t xml:space="preserve"> trong 03 Nghị định, 01 Thông tư</w:t>
      </w:r>
    </w:p>
    <w:p w14:paraId="3EF4ECD7" w14:textId="7C18AB17" w:rsidR="00735430" w:rsidRPr="001A7975" w:rsidRDefault="00256CDB" w:rsidP="00644243">
      <w:pPr>
        <w:widowControl w:val="0"/>
        <w:spacing w:after="120"/>
        <w:rPr>
          <w:rFonts w:eastAsia="Times New Roman"/>
          <w:color w:val="000000" w:themeColor="text1"/>
          <w:szCs w:val="28"/>
          <w:lang w:eastAsia="en-GB"/>
        </w:rPr>
      </w:pPr>
      <w:r w:rsidRPr="001A7975">
        <w:rPr>
          <w:rFonts w:eastAsia="Times New Roman"/>
          <w:b/>
          <w:bCs/>
          <w:color w:val="000000" w:themeColor="text1"/>
          <w:szCs w:val="28"/>
          <w:lang w:eastAsia="en-GB"/>
        </w:rPr>
        <w:t>Phần hai</w:t>
      </w:r>
      <w:r w:rsidR="00972E97" w:rsidRPr="001A7975">
        <w:rPr>
          <w:rFonts w:eastAsia="Times New Roman"/>
          <w:b/>
          <w:bCs/>
          <w:color w:val="000000" w:themeColor="text1"/>
          <w:szCs w:val="28"/>
          <w:lang w:eastAsia="en-GB"/>
        </w:rPr>
        <w:t>:</w:t>
      </w:r>
      <w:r w:rsidR="00BD2A46" w:rsidRPr="001A7975">
        <w:rPr>
          <w:rFonts w:eastAsia="Times New Roman"/>
          <w:color w:val="000000" w:themeColor="text1"/>
          <w:szCs w:val="28"/>
          <w:lang w:eastAsia="en-GB"/>
        </w:rPr>
        <w:t xml:space="preserve"> </w:t>
      </w:r>
      <w:r w:rsidR="00A66BF7" w:rsidRPr="001A7975">
        <w:rPr>
          <w:rFonts w:eastAsia="Times New Roman"/>
          <w:color w:val="000000" w:themeColor="text1"/>
          <w:szCs w:val="28"/>
          <w:lang w:eastAsia="en-GB"/>
        </w:rPr>
        <w:t xml:space="preserve">thẩm quyền, quy trình, thủ tục hành chính </w:t>
      </w:r>
      <w:proofErr w:type="gramStart"/>
      <w:r w:rsidR="004D6C68" w:rsidRPr="001A7975">
        <w:rPr>
          <w:rFonts w:eastAsia="Times New Roman"/>
          <w:color w:val="000000" w:themeColor="text1"/>
          <w:szCs w:val="28"/>
          <w:lang w:eastAsia="en-GB"/>
        </w:rPr>
        <w:t>theo</w:t>
      </w:r>
      <w:proofErr w:type="gramEnd"/>
      <w:r w:rsidR="004D6C68" w:rsidRPr="001A7975">
        <w:rPr>
          <w:rFonts w:eastAsia="Times New Roman"/>
          <w:color w:val="000000" w:themeColor="text1"/>
          <w:szCs w:val="28"/>
          <w:lang w:eastAsia="en-GB"/>
        </w:rPr>
        <w:t xml:space="preserve"> từng lĩnh vực trong </w:t>
      </w:r>
      <w:r w:rsidR="00A63712" w:rsidRPr="001A7975">
        <w:rPr>
          <w:rFonts w:eastAsia="Times New Roman"/>
          <w:color w:val="000000" w:themeColor="text1"/>
          <w:szCs w:val="28"/>
          <w:lang w:eastAsia="en-GB"/>
        </w:rPr>
        <w:t>các</w:t>
      </w:r>
      <w:r w:rsidR="004D6C68" w:rsidRPr="001A7975">
        <w:rPr>
          <w:rFonts w:eastAsia="Times New Roman"/>
          <w:color w:val="000000" w:themeColor="text1"/>
          <w:szCs w:val="28"/>
          <w:lang w:eastAsia="en-GB"/>
        </w:rPr>
        <w:t xml:space="preserve"> Nghị định, Thông tư</w:t>
      </w:r>
    </w:p>
    <w:p w14:paraId="7FAC59AE" w14:textId="596886FE" w:rsidR="00735430" w:rsidRPr="001A7975" w:rsidRDefault="00256CDB" w:rsidP="00644243">
      <w:pPr>
        <w:widowControl w:val="0"/>
        <w:spacing w:after="120"/>
        <w:rPr>
          <w:rFonts w:eastAsia="Times New Roman"/>
          <w:color w:val="000000" w:themeColor="text1"/>
          <w:szCs w:val="28"/>
          <w:lang w:eastAsia="en-GB"/>
        </w:rPr>
      </w:pPr>
      <w:r w:rsidRPr="001A7975">
        <w:rPr>
          <w:rFonts w:eastAsia="Times New Roman"/>
          <w:b/>
          <w:bCs/>
          <w:color w:val="000000" w:themeColor="text1"/>
          <w:szCs w:val="28"/>
          <w:lang w:eastAsia="en-GB"/>
        </w:rPr>
        <w:t>Phần ba</w:t>
      </w:r>
      <w:r w:rsidR="00972E97" w:rsidRPr="001A7975">
        <w:rPr>
          <w:rFonts w:eastAsia="Times New Roman"/>
          <w:b/>
          <w:bCs/>
          <w:color w:val="000000" w:themeColor="text1"/>
          <w:szCs w:val="28"/>
          <w:lang w:eastAsia="en-GB"/>
        </w:rPr>
        <w:t>:</w:t>
      </w:r>
      <w:r w:rsidR="00BD2A46" w:rsidRPr="001A7975">
        <w:rPr>
          <w:rFonts w:eastAsia="Times New Roman"/>
          <w:color w:val="000000" w:themeColor="text1"/>
          <w:szCs w:val="28"/>
          <w:lang w:eastAsia="en-GB"/>
        </w:rPr>
        <w:t xml:space="preserve"> </w:t>
      </w:r>
      <w:r w:rsidR="00A66BF7" w:rsidRPr="001A7975">
        <w:rPr>
          <w:rFonts w:eastAsia="Times New Roman"/>
          <w:color w:val="000000" w:themeColor="text1"/>
          <w:szCs w:val="28"/>
          <w:lang w:eastAsia="en-GB"/>
        </w:rPr>
        <w:t xml:space="preserve">một số lưu ý, </w:t>
      </w:r>
      <w:r w:rsidR="00BD2A46" w:rsidRPr="001A7975">
        <w:rPr>
          <w:rFonts w:eastAsia="Times New Roman"/>
          <w:color w:val="000000" w:themeColor="text1"/>
          <w:szCs w:val="28"/>
          <w:lang w:eastAsia="en-GB"/>
        </w:rPr>
        <w:t>k</w:t>
      </w:r>
      <w:r w:rsidR="00735430" w:rsidRPr="001A7975">
        <w:rPr>
          <w:rFonts w:eastAsia="Times New Roman"/>
          <w:color w:val="000000" w:themeColor="text1"/>
          <w:szCs w:val="28"/>
          <w:lang w:eastAsia="en-GB"/>
        </w:rPr>
        <w:t xml:space="preserve">huyến nghị </w:t>
      </w:r>
      <w:r w:rsidR="00972E97" w:rsidRPr="001A7975">
        <w:rPr>
          <w:rFonts w:eastAsia="Times New Roman"/>
          <w:color w:val="000000" w:themeColor="text1"/>
          <w:szCs w:val="28"/>
          <w:lang w:eastAsia="en-GB"/>
        </w:rPr>
        <w:t xml:space="preserve">về </w:t>
      </w:r>
      <w:r w:rsidR="00735430" w:rsidRPr="001A7975">
        <w:rPr>
          <w:rFonts w:eastAsia="Times New Roman"/>
          <w:color w:val="000000" w:themeColor="text1"/>
          <w:szCs w:val="28"/>
          <w:lang w:eastAsia="en-GB"/>
        </w:rPr>
        <w:t>tổ chức thực hiện</w:t>
      </w:r>
    </w:p>
    <w:p w14:paraId="33D31869" w14:textId="77777777" w:rsidR="0031041E" w:rsidRPr="001A7975" w:rsidRDefault="0031041E" w:rsidP="00644243">
      <w:pPr>
        <w:widowControl w:val="0"/>
        <w:spacing w:after="120"/>
        <w:rPr>
          <w:b/>
          <w:color w:val="000000" w:themeColor="text1"/>
          <w:szCs w:val="28"/>
          <w:shd w:val="clear" w:color="auto" w:fill="FFFFFF"/>
        </w:rPr>
      </w:pPr>
    </w:p>
    <w:p w14:paraId="026B4151" w14:textId="7F517295" w:rsidR="00841C76" w:rsidRPr="001A7975" w:rsidRDefault="00804D01" w:rsidP="00644243">
      <w:pPr>
        <w:widowControl w:val="0"/>
        <w:spacing w:after="120"/>
        <w:rPr>
          <w:b/>
          <w:color w:val="000000" w:themeColor="text1"/>
          <w:szCs w:val="28"/>
          <w:shd w:val="clear" w:color="auto" w:fill="FFFFFF"/>
        </w:rPr>
      </w:pPr>
      <w:r w:rsidRPr="001A7975">
        <w:rPr>
          <w:b/>
          <w:color w:val="000000" w:themeColor="text1"/>
          <w:szCs w:val="28"/>
          <w:shd w:val="clear" w:color="auto" w:fill="FFFFFF"/>
        </w:rPr>
        <w:t>I</w:t>
      </w:r>
      <w:r w:rsidR="00841C76" w:rsidRPr="001A7975">
        <w:rPr>
          <w:b/>
          <w:color w:val="000000" w:themeColor="text1"/>
          <w:szCs w:val="28"/>
          <w:shd w:val="clear" w:color="auto" w:fill="FFFFFF"/>
        </w:rPr>
        <w:t xml:space="preserve">. </w:t>
      </w:r>
      <w:r w:rsidR="004D6C68" w:rsidRPr="001A7975">
        <w:rPr>
          <w:rFonts w:eastAsia="Times New Roman"/>
          <w:b/>
          <w:bCs/>
          <w:color w:val="000000" w:themeColor="text1"/>
          <w:szCs w:val="28"/>
          <w:lang w:eastAsia="en-GB"/>
        </w:rPr>
        <w:t>NHIỆM VỤ, NỘI DUNG PHÂN CẤP, PHÂN QUYỀN, PHÂN ĐỊNH THẨM QUYỀN TRONG LĨNH VỰC NỘI VỤ</w:t>
      </w:r>
    </w:p>
    <w:p w14:paraId="427F486C" w14:textId="3D5FB6DF" w:rsidR="006836F7" w:rsidRPr="001A7975" w:rsidRDefault="006836F7" w:rsidP="00131C1D">
      <w:pPr>
        <w:ind w:firstLine="709"/>
        <w:rPr>
          <w:shd w:val="clear" w:color="auto" w:fill="FFFFFF"/>
        </w:rPr>
      </w:pPr>
      <w:r w:rsidRPr="001A7975">
        <w:rPr>
          <w:shd w:val="clear" w:color="auto" w:fill="FFFFFF"/>
        </w:rPr>
        <w:t xml:space="preserve">Phân cấp, phân quyền và phân định thẩm quyền (PCPQPĐTQ) là nhiệm vụ </w:t>
      </w:r>
      <w:r w:rsidRPr="00CF7F57">
        <w:rPr>
          <w:spacing w:val="4"/>
          <w:shd w:val="clear" w:color="auto" w:fill="FFFFFF"/>
        </w:rPr>
        <w:t>thường xuyên được Bộ trưởng Bộ Nội vụ chỉ đạo sát sao thực hiện qua nhiều giai đoạn:</w:t>
      </w:r>
    </w:p>
    <w:p w14:paraId="62408AF9" w14:textId="24F5386F" w:rsidR="00A35C5D" w:rsidRPr="001A7975" w:rsidRDefault="00F76F8F" w:rsidP="00131C1D">
      <w:pPr>
        <w:ind w:firstLine="709"/>
        <w:rPr>
          <w:shd w:val="clear" w:color="auto" w:fill="FFFFFF"/>
        </w:rPr>
      </w:pPr>
      <w:r w:rsidRPr="001A7975">
        <w:rPr>
          <w:shd w:val="clear" w:color="auto" w:fill="FFFFFF"/>
        </w:rPr>
        <w:t>(1)</w:t>
      </w:r>
      <w:r w:rsidR="00972E97" w:rsidRPr="001A7975">
        <w:rPr>
          <w:shd w:val="clear" w:color="auto" w:fill="FFFFFF"/>
        </w:rPr>
        <w:t xml:space="preserve"> </w:t>
      </w:r>
      <w:r w:rsidR="006836F7" w:rsidRPr="001A7975">
        <w:rPr>
          <w:shd w:val="clear" w:color="auto" w:fill="FFFFFF"/>
        </w:rPr>
        <w:t>G</w:t>
      </w:r>
      <w:r w:rsidR="00A35C5D" w:rsidRPr="001A7975">
        <w:rPr>
          <w:shd w:val="clear" w:color="auto" w:fill="FFFFFF"/>
        </w:rPr>
        <w:t>iai đoạn 202</w:t>
      </w:r>
      <w:r w:rsidRPr="001A7975">
        <w:rPr>
          <w:shd w:val="clear" w:color="auto" w:fill="FFFFFF"/>
        </w:rPr>
        <w:t>2</w:t>
      </w:r>
      <w:r w:rsidR="007312B0">
        <w:rPr>
          <w:shd w:val="clear" w:color="auto" w:fill="FFFFFF"/>
        </w:rPr>
        <w:t xml:space="preserve"> </w:t>
      </w:r>
      <w:r w:rsidR="00214BB6">
        <w:rPr>
          <w:shd w:val="clear" w:color="auto" w:fill="FFFFFF"/>
        </w:rPr>
        <w:t>-</w:t>
      </w:r>
      <w:r w:rsidR="007312B0">
        <w:rPr>
          <w:shd w:val="clear" w:color="auto" w:fill="FFFFFF"/>
        </w:rPr>
        <w:t xml:space="preserve"> </w:t>
      </w:r>
      <w:r w:rsidR="00214BB6">
        <w:rPr>
          <w:shd w:val="clear" w:color="auto" w:fill="FFFFFF"/>
        </w:rPr>
        <w:t>02/2025</w:t>
      </w:r>
      <w:r w:rsidR="00A35C5D" w:rsidRPr="001A7975">
        <w:rPr>
          <w:shd w:val="clear" w:color="auto" w:fill="FFFFFF"/>
        </w:rPr>
        <w:t xml:space="preserve"> (</w:t>
      </w:r>
      <w:proofErr w:type="gramStart"/>
      <w:r w:rsidR="00A35C5D" w:rsidRPr="001A7975">
        <w:rPr>
          <w:shd w:val="clear" w:color="auto" w:fill="FFFFFF"/>
        </w:rPr>
        <w:t>theo</w:t>
      </w:r>
      <w:proofErr w:type="gramEnd"/>
      <w:r w:rsidR="00A35C5D" w:rsidRPr="001A7975">
        <w:rPr>
          <w:shd w:val="clear" w:color="auto" w:fill="FFFFFF"/>
        </w:rPr>
        <w:t xml:space="preserve"> Nghị quyết 04/NQ-CP</w:t>
      </w:r>
      <w:r w:rsidRPr="001A7975">
        <w:rPr>
          <w:shd w:val="clear" w:color="auto" w:fill="FFFFFF"/>
        </w:rPr>
        <w:t xml:space="preserve"> ngày 10/01/2022 của Chính phủ v</w:t>
      </w:r>
      <w:r w:rsidRPr="001A7975">
        <w:t>ề đẩy mạnh phân cấp, phân quyền trong quản lý nhà nước</w:t>
      </w:r>
      <w:r w:rsidR="00A35C5D" w:rsidRPr="001A7975">
        <w:rPr>
          <w:shd w:val="clear" w:color="auto" w:fill="FFFFFF"/>
        </w:rPr>
        <w:t>)</w:t>
      </w:r>
      <w:r w:rsidR="00A35C5D" w:rsidRPr="001A7975">
        <w:rPr>
          <w:shd w:val="clear" w:color="auto" w:fill="FFFFFF"/>
          <w:lang w:val="en-GB"/>
        </w:rPr>
        <w:t xml:space="preserve">: </w:t>
      </w:r>
    </w:p>
    <w:p w14:paraId="612068D8" w14:textId="77777777" w:rsidR="00A35C5D" w:rsidRPr="001A7975" w:rsidRDefault="00A35C5D" w:rsidP="00131C1D">
      <w:pPr>
        <w:ind w:firstLine="709"/>
        <w:rPr>
          <w:shd w:val="clear" w:color="auto" w:fill="FFFFFF"/>
        </w:rPr>
      </w:pPr>
      <w:r w:rsidRPr="001A7975">
        <w:rPr>
          <w:shd w:val="clear" w:color="auto" w:fill="FFFFFF"/>
          <w:lang w:val="en-GB"/>
        </w:rPr>
        <w:t>Bộ Nội vụ đã phân cấp</w:t>
      </w:r>
      <w:r w:rsidRPr="001A7975">
        <w:rPr>
          <w:shd w:val="clear" w:color="auto" w:fill="FFFFFF"/>
          <w:lang w:val="vi-VN"/>
        </w:rPr>
        <w:t>, phân quyền</w:t>
      </w:r>
      <w:r w:rsidRPr="001A7975">
        <w:rPr>
          <w:shd w:val="clear" w:color="auto" w:fill="FFFFFF"/>
          <w:lang w:val="en-GB"/>
        </w:rPr>
        <w:t xml:space="preserve"> tối đa cho chính quyền địa phương trên</w:t>
      </w:r>
      <w:r w:rsidRPr="001A7975">
        <w:rPr>
          <w:shd w:val="clear" w:color="auto" w:fill="FFFFFF"/>
          <w:lang w:val="vi-VN"/>
        </w:rPr>
        <w:t xml:space="preserve"> các </w:t>
      </w:r>
      <w:r w:rsidRPr="001A7975">
        <w:rPr>
          <w:shd w:val="clear" w:color="auto" w:fill="FFFFFF"/>
          <w:lang w:val="en-GB"/>
        </w:rPr>
        <w:t>lĩnh vực: Cán bộ, công chức, công</w:t>
      </w:r>
      <w:r w:rsidRPr="001A7975">
        <w:rPr>
          <w:shd w:val="clear" w:color="auto" w:fill="FFFFFF"/>
          <w:lang w:val="vi-VN"/>
        </w:rPr>
        <w:t xml:space="preserve"> vụ</w:t>
      </w:r>
      <w:r w:rsidRPr="001A7975">
        <w:rPr>
          <w:shd w:val="clear" w:color="auto" w:fill="FFFFFF"/>
          <w:lang w:val="en-GB"/>
        </w:rPr>
        <w:t>; tổ chức bộ máy; chính quyền địa phương; thi đua, khen thưởng</w:t>
      </w:r>
      <w:r w:rsidRPr="001A7975">
        <w:rPr>
          <w:shd w:val="clear" w:color="auto" w:fill="FFFFFF"/>
          <w:lang w:val="vi-VN"/>
        </w:rPr>
        <w:t>; công tác văn thư, lưu trữ; tôn giáo; hội và tổ chức phi Chính phủ…</w:t>
      </w:r>
    </w:p>
    <w:p w14:paraId="33630002" w14:textId="17FDA76A" w:rsidR="00A35C5D" w:rsidRPr="001A7975" w:rsidRDefault="00A35C5D" w:rsidP="00131C1D">
      <w:pPr>
        <w:ind w:firstLine="709"/>
        <w:rPr>
          <w:shd w:val="clear" w:color="auto" w:fill="FFFFFF"/>
        </w:rPr>
      </w:pPr>
      <w:r w:rsidRPr="001A7975">
        <w:rPr>
          <w:shd w:val="clear" w:color="auto" w:fill="FFFFFF"/>
          <w:lang w:val="en-GB"/>
        </w:rPr>
        <w:t>Tổng nhiệm vụ, quyền hạn đã PCPQPĐTQ cho chính quyền địa phương trong giai đoạn này là: 255 nhiệm vụ, được quy định tại 26 văn bản quy phạm pháp luật</w:t>
      </w:r>
      <w:r w:rsidRPr="001A7975">
        <w:rPr>
          <w:i/>
          <w:iCs/>
          <w:shd w:val="clear" w:color="auto" w:fill="FFFFFF"/>
          <w:lang w:val="en-GB"/>
        </w:rPr>
        <w:t>: (Gồm 04 Luật: Tổ chức chính quyền địa phương, Cán bộ, công chức, Viên chức, Thi đua, khen thưởng; 18 Nghị định; 02 Quyết định của Thủ tướng Chính phủ và 02 Thông tư)</w:t>
      </w:r>
      <w:r w:rsidRPr="001A7975">
        <w:rPr>
          <w:shd w:val="clear" w:color="auto" w:fill="FFFFFF"/>
          <w:lang w:val="en-GB"/>
        </w:rPr>
        <w:t>.</w:t>
      </w:r>
    </w:p>
    <w:p w14:paraId="02313400" w14:textId="4B08B5AB" w:rsidR="00AD132A" w:rsidRPr="001A7975" w:rsidRDefault="00F76F8F" w:rsidP="00644243">
      <w:pPr>
        <w:widowControl w:val="0"/>
        <w:spacing w:after="120"/>
        <w:rPr>
          <w:bCs/>
          <w:color w:val="000000" w:themeColor="text1"/>
          <w:szCs w:val="28"/>
          <w:shd w:val="clear" w:color="auto" w:fill="FFFFFF"/>
        </w:rPr>
      </w:pPr>
      <w:r w:rsidRPr="001A7975">
        <w:rPr>
          <w:bCs/>
          <w:color w:val="000000" w:themeColor="text1"/>
          <w:szCs w:val="28"/>
          <w:shd w:val="clear" w:color="auto" w:fill="FFFFFF"/>
        </w:rPr>
        <w:t>(2)</w:t>
      </w:r>
      <w:r w:rsidR="00972E97" w:rsidRPr="001A7975">
        <w:rPr>
          <w:bCs/>
          <w:color w:val="000000" w:themeColor="text1"/>
          <w:szCs w:val="28"/>
          <w:shd w:val="clear" w:color="auto" w:fill="FFFFFF"/>
        </w:rPr>
        <w:t xml:space="preserve"> </w:t>
      </w:r>
      <w:r w:rsidR="006836F7" w:rsidRPr="001A7975">
        <w:rPr>
          <w:bCs/>
          <w:color w:val="000000" w:themeColor="text1"/>
          <w:szCs w:val="28"/>
          <w:shd w:val="clear" w:color="auto" w:fill="FFFFFF"/>
        </w:rPr>
        <w:t>G</w:t>
      </w:r>
      <w:r w:rsidR="008C75DD" w:rsidRPr="001A7975">
        <w:rPr>
          <w:bCs/>
          <w:color w:val="000000" w:themeColor="text1"/>
          <w:szCs w:val="28"/>
          <w:shd w:val="clear" w:color="auto" w:fill="FFFFFF"/>
        </w:rPr>
        <w:t>iai đoạn t</w:t>
      </w:r>
      <w:r w:rsidR="009B1BC0" w:rsidRPr="001A7975">
        <w:rPr>
          <w:bCs/>
          <w:color w:val="000000" w:themeColor="text1"/>
          <w:szCs w:val="28"/>
          <w:shd w:val="clear" w:color="auto" w:fill="FFFFFF"/>
          <w:lang w:val="en-GB"/>
        </w:rPr>
        <w:t>ừ</w:t>
      </w:r>
      <w:r w:rsidR="00B870A3" w:rsidRPr="001A7975">
        <w:rPr>
          <w:bCs/>
          <w:color w:val="000000" w:themeColor="text1"/>
          <w:szCs w:val="28"/>
          <w:shd w:val="clear" w:color="auto" w:fill="FFFFFF"/>
          <w:lang w:val="en-GB"/>
        </w:rPr>
        <w:t xml:space="preserve"> tháng </w:t>
      </w:r>
      <w:r w:rsidR="009147C1" w:rsidRPr="001A7975">
        <w:rPr>
          <w:bCs/>
          <w:color w:val="000000" w:themeColor="text1"/>
          <w:szCs w:val="28"/>
          <w:shd w:val="clear" w:color="auto" w:fill="FFFFFF"/>
          <w:lang w:val="en-GB"/>
        </w:rPr>
        <w:t>3/2025</w:t>
      </w:r>
      <w:r w:rsidR="00095B84" w:rsidRPr="001A7975">
        <w:rPr>
          <w:bCs/>
          <w:color w:val="000000" w:themeColor="text1"/>
          <w:szCs w:val="28"/>
          <w:shd w:val="clear" w:color="auto" w:fill="FFFFFF"/>
          <w:lang w:val="en-GB"/>
        </w:rPr>
        <w:t xml:space="preserve"> - </w:t>
      </w:r>
      <w:r w:rsidR="009B1BC0" w:rsidRPr="001A7975">
        <w:rPr>
          <w:bCs/>
          <w:color w:val="000000" w:themeColor="text1"/>
          <w:szCs w:val="28"/>
          <w:shd w:val="clear" w:color="auto" w:fill="FFFFFF"/>
          <w:lang w:val="en-GB"/>
        </w:rPr>
        <w:t>6/2025</w:t>
      </w:r>
      <w:r w:rsidR="008C75DD" w:rsidRPr="001A7975">
        <w:rPr>
          <w:bCs/>
          <w:color w:val="000000" w:themeColor="text1"/>
          <w:szCs w:val="28"/>
          <w:shd w:val="clear" w:color="auto" w:fill="FFFFFF"/>
          <w:lang w:val="en-GB"/>
        </w:rPr>
        <w:t>, Bộ Nội vụ đã</w:t>
      </w:r>
      <w:r w:rsidR="00441816" w:rsidRPr="001A7975">
        <w:rPr>
          <w:bCs/>
          <w:color w:val="000000" w:themeColor="text1"/>
          <w:szCs w:val="28"/>
          <w:shd w:val="clear" w:color="auto" w:fill="FFFFFF"/>
          <w:lang w:val="en-GB"/>
        </w:rPr>
        <w:t xml:space="preserve"> t</w:t>
      </w:r>
      <w:r w:rsidR="008C75DD" w:rsidRPr="001A7975">
        <w:rPr>
          <w:bCs/>
          <w:color w:val="000000" w:themeColor="text1"/>
          <w:szCs w:val="28"/>
          <w:shd w:val="clear" w:color="auto" w:fill="FFFFFF"/>
          <w:lang w:val="en-GB"/>
        </w:rPr>
        <w:t>iến hành rà soát</w:t>
      </w:r>
      <w:r w:rsidR="00735951" w:rsidRPr="001A7975">
        <w:rPr>
          <w:bCs/>
          <w:color w:val="000000" w:themeColor="text1"/>
          <w:szCs w:val="28"/>
          <w:shd w:val="clear" w:color="auto" w:fill="FFFFFF"/>
          <w:lang w:val="en-GB"/>
        </w:rPr>
        <w:t xml:space="preserve"> </w:t>
      </w:r>
      <w:r w:rsidR="00735951" w:rsidRPr="001A7975">
        <w:rPr>
          <w:b/>
          <w:bCs/>
          <w:color w:val="000000" w:themeColor="text1"/>
          <w:szCs w:val="28"/>
          <w:shd w:val="clear" w:color="auto" w:fill="FFFFFF"/>
          <w:lang w:val="en-GB"/>
        </w:rPr>
        <w:t xml:space="preserve">251 </w:t>
      </w:r>
      <w:r w:rsidR="00441816" w:rsidRPr="001A7975">
        <w:rPr>
          <w:color w:val="000000" w:themeColor="text1"/>
          <w:szCs w:val="28"/>
          <w:shd w:val="clear" w:color="auto" w:fill="FFFFFF"/>
          <w:lang w:val="en-GB"/>
        </w:rPr>
        <w:t>văn bản quy phạm pháp luật (</w:t>
      </w:r>
      <w:r w:rsidR="00735951" w:rsidRPr="001A7975">
        <w:rPr>
          <w:bCs/>
          <w:color w:val="000000" w:themeColor="text1"/>
          <w:szCs w:val="28"/>
          <w:shd w:val="clear" w:color="auto" w:fill="FFFFFF"/>
          <w:lang w:val="en-GB"/>
        </w:rPr>
        <w:t>VBQPPL</w:t>
      </w:r>
      <w:r w:rsidR="00441816" w:rsidRPr="001A7975">
        <w:rPr>
          <w:bCs/>
          <w:color w:val="000000" w:themeColor="text1"/>
          <w:szCs w:val="28"/>
          <w:shd w:val="clear" w:color="auto" w:fill="FFFFFF"/>
          <w:lang w:val="en-GB"/>
        </w:rPr>
        <w:t>)</w:t>
      </w:r>
      <w:r w:rsidR="00735951" w:rsidRPr="001A7975">
        <w:rPr>
          <w:bCs/>
          <w:color w:val="000000" w:themeColor="text1"/>
          <w:szCs w:val="28"/>
          <w:shd w:val="clear" w:color="auto" w:fill="FFFFFF"/>
          <w:lang w:val="en-GB"/>
        </w:rPr>
        <w:t xml:space="preserve"> (</w:t>
      </w:r>
      <w:r w:rsidR="00184B65" w:rsidRPr="001A7975">
        <w:rPr>
          <w:b/>
          <w:color w:val="000000" w:themeColor="text1"/>
          <w:szCs w:val="28"/>
          <w:shd w:val="clear" w:color="auto" w:fill="FFFFFF"/>
        </w:rPr>
        <w:t xml:space="preserve">11 </w:t>
      </w:r>
      <w:r w:rsidR="00184B65" w:rsidRPr="001A7975">
        <w:rPr>
          <w:color w:val="000000" w:themeColor="text1"/>
          <w:szCs w:val="28"/>
          <w:shd w:val="clear" w:color="auto" w:fill="FFFFFF"/>
        </w:rPr>
        <w:t xml:space="preserve">Luật, </w:t>
      </w:r>
      <w:r w:rsidR="00184B65" w:rsidRPr="001A7975">
        <w:rPr>
          <w:b/>
          <w:color w:val="000000" w:themeColor="text1"/>
          <w:szCs w:val="28"/>
          <w:shd w:val="clear" w:color="auto" w:fill="FFFFFF"/>
        </w:rPr>
        <w:t>02</w:t>
      </w:r>
      <w:r w:rsidR="00184B65" w:rsidRPr="001A7975">
        <w:rPr>
          <w:color w:val="000000" w:themeColor="text1"/>
          <w:szCs w:val="28"/>
          <w:shd w:val="clear" w:color="auto" w:fill="FFFFFF"/>
        </w:rPr>
        <w:t xml:space="preserve"> Pháp lệnh, </w:t>
      </w:r>
      <w:r w:rsidR="00184B65" w:rsidRPr="001A7975">
        <w:rPr>
          <w:b/>
          <w:color w:val="000000" w:themeColor="text1"/>
          <w:szCs w:val="28"/>
          <w:shd w:val="clear" w:color="auto" w:fill="FFFFFF"/>
        </w:rPr>
        <w:t>01</w:t>
      </w:r>
      <w:r w:rsidR="00184B65" w:rsidRPr="001A7975">
        <w:rPr>
          <w:color w:val="000000" w:themeColor="text1"/>
          <w:szCs w:val="28"/>
          <w:shd w:val="clear" w:color="auto" w:fill="FFFFFF"/>
        </w:rPr>
        <w:t xml:space="preserve"> Nghị quyết, </w:t>
      </w:r>
      <w:r w:rsidR="00184B65" w:rsidRPr="001A7975">
        <w:rPr>
          <w:b/>
          <w:color w:val="000000" w:themeColor="text1"/>
          <w:szCs w:val="28"/>
          <w:shd w:val="clear" w:color="auto" w:fill="FFFFFF"/>
        </w:rPr>
        <w:t>99</w:t>
      </w:r>
      <w:r w:rsidR="00184B65" w:rsidRPr="001A7975">
        <w:rPr>
          <w:color w:val="000000" w:themeColor="text1"/>
          <w:szCs w:val="28"/>
          <w:shd w:val="clear" w:color="auto" w:fill="FFFFFF"/>
        </w:rPr>
        <w:t xml:space="preserve"> Nghị định; </w:t>
      </w:r>
      <w:r w:rsidR="00184B65" w:rsidRPr="001A7975">
        <w:rPr>
          <w:b/>
          <w:color w:val="000000" w:themeColor="text1"/>
          <w:szCs w:val="28"/>
          <w:shd w:val="clear" w:color="auto" w:fill="FFFFFF"/>
        </w:rPr>
        <w:t>138</w:t>
      </w:r>
      <w:r w:rsidR="00184B65" w:rsidRPr="001A7975">
        <w:rPr>
          <w:color w:val="000000" w:themeColor="text1"/>
          <w:szCs w:val="28"/>
          <w:shd w:val="clear" w:color="auto" w:fill="FFFFFF"/>
        </w:rPr>
        <w:t xml:space="preserve"> Thông tư)</w:t>
      </w:r>
      <w:r w:rsidR="00B66485" w:rsidRPr="001A7975">
        <w:rPr>
          <w:bCs/>
          <w:color w:val="000000" w:themeColor="text1"/>
          <w:szCs w:val="28"/>
          <w:shd w:val="clear" w:color="auto" w:fill="FFFFFF"/>
        </w:rPr>
        <w:t xml:space="preserve"> để thống kê </w:t>
      </w:r>
      <w:r w:rsidR="008C75DD" w:rsidRPr="001A7975">
        <w:rPr>
          <w:bCs/>
          <w:color w:val="000000" w:themeColor="text1"/>
          <w:szCs w:val="28"/>
          <w:shd w:val="clear" w:color="auto" w:fill="FFFFFF"/>
        </w:rPr>
        <w:t xml:space="preserve">danh mục </w:t>
      </w:r>
      <w:r w:rsidR="00B66485" w:rsidRPr="001A7975">
        <w:rPr>
          <w:bCs/>
          <w:color w:val="000000" w:themeColor="text1"/>
          <w:szCs w:val="28"/>
          <w:shd w:val="clear" w:color="auto" w:fill="FFFFFF"/>
        </w:rPr>
        <w:t>nhiệm vụ, quyền hạn lĩnh vực Nội vụ</w:t>
      </w:r>
      <w:r w:rsidR="006836F7" w:rsidRPr="001A7975">
        <w:rPr>
          <w:bCs/>
          <w:color w:val="000000" w:themeColor="text1"/>
          <w:szCs w:val="28"/>
          <w:shd w:val="clear" w:color="auto" w:fill="FFFFFF"/>
        </w:rPr>
        <w:t xml:space="preserve"> và tham mưu Chính phủ ban hành 03 Nghị đị</w:t>
      </w:r>
      <w:r w:rsidR="007312B0">
        <w:rPr>
          <w:bCs/>
          <w:color w:val="000000" w:themeColor="text1"/>
          <w:szCs w:val="28"/>
          <w:shd w:val="clear" w:color="auto" w:fill="FFFFFF"/>
        </w:rPr>
        <w:t>nh và ban hành 01 Thông tư</w:t>
      </w:r>
      <w:r w:rsidR="006836F7" w:rsidRPr="001A7975">
        <w:rPr>
          <w:rStyle w:val="FootnoteReference"/>
          <w:bCs/>
          <w:color w:val="000000" w:themeColor="text1"/>
          <w:szCs w:val="28"/>
          <w:shd w:val="clear" w:color="auto" w:fill="FFFFFF"/>
        </w:rPr>
        <w:footnoteReference w:id="1"/>
      </w:r>
      <w:r w:rsidR="006836F7" w:rsidRPr="001A7975">
        <w:rPr>
          <w:bCs/>
          <w:color w:val="000000" w:themeColor="text1"/>
          <w:szCs w:val="28"/>
          <w:shd w:val="clear" w:color="auto" w:fill="FFFFFF"/>
        </w:rPr>
        <w:t xml:space="preserve">. </w:t>
      </w:r>
      <w:r w:rsidR="0091361C" w:rsidRPr="001A7975">
        <w:rPr>
          <w:bCs/>
          <w:color w:val="000000" w:themeColor="text1"/>
          <w:szCs w:val="28"/>
          <w:shd w:val="clear" w:color="auto" w:fill="FFFFFF"/>
        </w:rPr>
        <w:lastRenderedPageBreak/>
        <w:t>Tr</w:t>
      </w:r>
      <w:r w:rsidR="006836F7" w:rsidRPr="001A7975">
        <w:rPr>
          <w:bCs/>
          <w:color w:val="000000" w:themeColor="text1"/>
          <w:szCs w:val="28"/>
          <w:shd w:val="clear" w:color="auto" w:fill="FFFFFF"/>
        </w:rPr>
        <w:t xml:space="preserve">ong </w:t>
      </w:r>
      <w:r w:rsidR="0091361C" w:rsidRPr="001A7975">
        <w:rPr>
          <w:bCs/>
          <w:color w:val="000000" w:themeColor="text1"/>
          <w:szCs w:val="28"/>
          <w:shd w:val="clear" w:color="auto" w:fill="FFFFFF"/>
        </w:rPr>
        <w:t>đó</w:t>
      </w:r>
      <w:r w:rsidR="006836F7" w:rsidRPr="001A7975">
        <w:rPr>
          <w:bCs/>
          <w:color w:val="000000" w:themeColor="text1"/>
          <w:szCs w:val="28"/>
          <w:shd w:val="clear" w:color="auto" w:fill="FFFFFF"/>
        </w:rPr>
        <w:t>:</w:t>
      </w:r>
      <w:r w:rsidR="0091361C" w:rsidRPr="001A7975">
        <w:rPr>
          <w:bCs/>
          <w:color w:val="000000" w:themeColor="text1"/>
          <w:szCs w:val="28"/>
          <w:shd w:val="clear" w:color="auto" w:fill="FFFFFF"/>
        </w:rPr>
        <w:t xml:space="preserve"> </w:t>
      </w:r>
    </w:p>
    <w:p w14:paraId="3DDD342A" w14:textId="23852D40" w:rsidR="006836F7" w:rsidRPr="001A7975" w:rsidRDefault="006836F7" w:rsidP="00131C1D">
      <w:pPr>
        <w:pStyle w:val="ListParagraph"/>
        <w:widowControl w:val="0"/>
        <w:numPr>
          <w:ilvl w:val="0"/>
          <w:numId w:val="20"/>
        </w:numPr>
        <w:spacing w:after="120"/>
        <w:rPr>
          <w:bCs/>
          <w:color w:val="000000" w:themeColor="text1"/>
          <w:szCs w:val="28"/>
          <w:shd w:val="clear" w:color="auto" w:fill="FFFFFF"/>
        </w:rPr>
      </w:pPr>
      <w:r w:rsidRPr="001A7975">
        <w:rPr>
          <w:b/>
          <w:bCs/>
          <w:color w:val="000000" w:themeColor="text1"/>
          <w:szCs w:val="28"/>
          <w:shd w:val="clear" w:color="auto" w:fill="FFFFFF"/>
        </w:rPr>
        <w:t>95/256</w:t>
      </w:r>
      <w:r w:rsidRPr="001A7975">
        <w:rPr>
          <w:bCs/>
          <w:color w:val="000000" w:themeColor="text1"/>
          <w:szCs w:val="28"/>
          <w:shd w:val="clear" w:color="auto" w:fill="FFFFFF"/>
        </w:rPr>
        <w:t xml:space="preserve"> nhiệm vụ, thẩm</w:t>
      </w:r>
      <w:r w:rsidRPr="001A7975">
        <w:rPr>
          <w:bCs/>
          <w:color w:val="000000" w:themeColor="text1"/>
          <w:szCs w:val="28"/>
          <w:shd w:val="clear" w:color="auto" w:fill="FFFFFF"/>
          <w:lang w:val="vi-VN"/>
        </w:rPr>
        <w:t xml:space="preserve"> quyền</w:t>
      </w:r>
      <w:r w:rsidRPr="001A7975">
        <w:rPr>
          <w:bCs/>
          <w:color w:val="000000" w:themeColor="text1"/>
          <w:szCs w:val="28"/>
          <w:shd w:val="clear" w:color="auto" w:fill="FFFFFF"/>
        </w:rPr>
        <w:t xml:space="preserve"> đề</w:t>
      </w:r>
      <w:r w:rsidRPr="001A7975">
        <w:rPr>
          <w:bCs/>
          <w:color w:val="000000" w:themeColor="text1"/>
          <w:szCs w:val="28"/>
          <w:shd w:val="clear" w:color="auto" w:fill="FFFFFF"/>
          <w:lang w:val="vi-VN"/>
        </w:rPr>
        <w:t xml:space="preserve"> xuất</w:t>
      </w:r>
      <w:r w:rsidRPr="001A7975">
        <w:rPr>
          <w:bCs/>
          <w:color w:val="000000" w:themeColor="text1"/>
          <w:szCs w:val="28"/>
          <w:shd w:val="clear" w:color="auto" w:fill="FFFFFF"/>
        </w:rPr>
        <w:t xml:space="preserve"> phân cấp, phân quyền tại 02 Nghị định </w:t>
      </w:r>
      <w:r w:rsidRPr="001A7975">
        <w:rPr>
          <w:color w:val="000000" w:themeColor="text1"/>
          <w:szCs w:val="20"/>
        </w:rPr>
        <w:t>128/2025/NĐ-CP</w:t>
      </w:r>
      <w:bookmarkStart w:id="0" w:name="_GoBack"/>
      <w:bookmarkEnd w:id="0"/>
      <w:r w:rsidRPr="001A7975">
        <w:rPr>
          <w:color w:val="000000" w:themeColor="text1"/>
          <w:szCs w:val="20"/>
        </w:rPr>
        <w:t xml:space="preserve"> và Nghị định số 152/2025/NĐ-CP</w:t>
      </w:r>
      <w:r w:rsidR="002510E9">
        <w:rPr>
          <w:rStyle w:val="FootnoteReference"/>
          <w:color w:val="000000" w:themeColor="text1"/>
          <w:szCs w:val="20"/>
        </w:rPr>
        <w:footnoteReference w:id="2"/>
      </w:r>
    </w:p>
    <w:p w14:paraId="73628BE3" w14:textId="6293EC25" w:rsidR="00F76F8F" w:rsidRPr="001A7975" w:rsidRDefault="00F76F8F" w:rsidP="00131C1D">
      <w:pPr>
        <w:pStyle w:val="ListParagraph"/>
        <w:widowControl w:val="0"/>
        <w:numPr>
          <w:ilvl w:val="0"/>
          <w:numId w:val="20"/>
        </w:numPr>
        <w:spacing w:after="120"/>
        <w:rPr>
          <w:bCs/>
          <w:color w:val="000000" w:themeColor="text1"/>
          <w:szCs w:val="28"/>
          <w:shd w:val="clear" w:color="auto" w:fill="FFFFFF"/>
        </w:rPr>
      </w:pPr>
      <w:r w:rsidRPr="001A7975">
        <w:rPr>
          <w:b/>
          <w:bCs/>
          <w:color w:val="000000" w:themeColor="text1"/>
          <w:szCs w:val="28"/>
          <w:shd w:val="clear" w:color="auto" w:fill="FFFFFF"/>
        </w:rPr>
        <w:t>161/256</w:t>
      </w:r>
      <w:r w:rsidRPr="001A7975">
        <w:rPr>
          <w:bCs/>
          <w:color w:val="000000" w:themeColor="text1"/>
          <w:szCs w:val="28"/>
          <w:shd w:val="clear" w:color="auto" w:fill="FFFFFF"/>
        </w:rPr>
        <w:t xml:space="preserve"> nhiệm vụ, thẩm</w:t>
      </w:r>
      <w:r w:rsidRPr="001A7975">
        <w:rPr>
          <w:bCs/>
          <w:color w:val="000000" w:themeColor="text1"/>
          <w:szCs w:val="28"/>
          <w:shd w:val="clear" w:color="auto" w:fill="FFFFFF"/>
          <w:lang w:val="vi-VN"/>
        </w:rPr>
        <w:t xml:space="preserve"> quyền thực hiện </w:t>
      </w:r>
      <w:r w:rsidRPr="001A7975">
        <w:rPr>
          <w:bCs/>
          <w:color w:val="000000" w:themeColor="text1"/>
          <w:szCs w:val="28"/>
          <w:shd w:val="clear" w:color="auto" w:fill="FFFFFF"/>
        </w:rPr>
        <w:t>PĐTQ tại Nghị định 129/2025/NĐ-CP</w:t>
      </w:r>
      <w:r w:rsidRPr="001A7975">
        <w:rPr>
          <w:bCs/>
          <w:color w:val="000000" w:themeColor="text1"/>
          <w:szCs w:val="28"/>
          <w:shd w:val="clear" w:color="auto" w:fill="FFFFFF"/>
          <w:lang w:val="vi-VN"/>
        </w:rPr>
        <w:t>;</w:t>
      </w:r>
    </w:p>
    <w:p w14:paraId="0C6D2AAB" w14:textId="5A502C52" w:rsidR="006836F7" w:rsidRPr="001A7975" w:rsidRDefault="00A70F76" w:rsidP="00131C1D">
      <w:pPr>
        <w:pStyle w:val="ListParagraph"/>
        <w:widowControl w:val="0"/>
        <w:numPr>
          <w:ilvl w:val="0"/>
          <w:numId w:val="20"/>
        </w:numPr>
        <w:spacing w:after="120"/>
        <w:rPr>
          <w:bCs/>
          <w:color w:val="000000" w:themeColor="text1"/>
          <w:szCs w:val="28"/>
          <w:shd w:val="clear" w:color="auto" w:fill="FFFFFF"/>
        </w:rPr>
      </w:pPr>
      <w:r>
        <w:rPr>
          <w:b/>
          <w:color w:val="000000" w:themeColor="text1"/>
          <w:szCs w:val="28"/>
        </w:rPr>
        <w:t>17</w:t>
      </w:r>
      <w:r w:rsidR="006836F7" w:rsidRPr="001A7975">
        <w:rPr>
          <w:color w:val="000000" w:themeColor="text1"/>
          <w:szCs w:val="28"/>
          <w:lang w:val="vi-VN"/>
        </w:rPr>
        <w:t xml:space="preserve"> nhiệm vụ/nội dung </w:t>
      </w:r>
      <w:r w:rsidR="006836F7" w:rsidRPr="001A7975">
        <w:rPr>
          <w:color w:val="000000" w:themeColor="text1"/>
          <w:szCs w:val="28"/>
        </w:rPr>
        <w:t xml:space="preserve">thực hiện phân định thẩm quyền + </w:t>
      </w:r>
      <w:r w:rsidR="006836F7" w:rsidRPr="001A7975">
        <w:rPr>
          <w:b/>
          <w:color w:val="000000" w:themeColor="text1"/>
          <w:szCs w:val="28"/>
        </w:rPr>
        <w:t>09</w:t>
      </w:r>
      <w:r w:rsidR="006836F7" w:rsidRPr="001A7975">
        <w:rPr>
          <w:color w:val="000000" w:themeColor="text1"/>
          <w:szCs w:val="28"/>
        </w:rPr>
        <w:t xml:space="preserve"> </w:t>
      </w:r>
      <w:r w:rsidR="006836F7" w:rsidRPr="001A7975">
        <w:rPr>
          <w:color w:val="000000" w:themeColor="text1"/>
          <w:szCs w:val="28"/>
          <w:lang w:val="vi-VN"/>
        </w:rPr>
        <w:t>nhiệm vụ/nội dung</w:t>
      </w:r>
      <w:r w:rsidR="006836F7" w:rsidRPr="001A7975">
        <w:rPr>
          <w:color w:val="000000" w:themeColor="text1"/>
          <w:szCs w:val="28"/>
        </w:rPr>
        <w:t xml:space="preserve"> thực hiện phân cấp tại Thông tư số 09/2025/TT-BNV</w:t>
      </w:r>
      <w:r w:rsidR="00F76F8F" w:rsidRPr="001A7975">
        <w:rPr>
          <w:color w:val="000000" w:themeColor="text1"/>
          <w:szCs w:val="28"/>
        </w:rPr>
        <w:t>.</w:t>
      </w:r>
    </w:p>
    <w:p w14:paraId="0054DDB6" w14:textId="1E592955" w:rsidR="009C2C33" w:rsidRPr="001A7975" w:rsidRDefault="006836F7">
      <w:pPr>
        <w:widowControl w:val="0"/>
        <w:spacing w:after="120"/>
        <w:rPr>
          <w:color w:val="000000" w:themeColor="text1"/>
          <w:szCs w:val="28"/>
        </w:rPr>
      </w:pPr>
      <w:r w:rsidRPr="001A7975">
        <w:rPr>
          <w:color w:val="000000" w:themeColor="text1"/>
          <w:szCs w:val="28"/>
        </w:rPr>
        <w:t xml:space="preserve">- </w:t>
      </w:r>
      <w:r w:rsidR="009C2C33" w:rsidRPr="001A7975">
        <w:rPr>
          <w:color w:val="000000" w:themeColor="text1"/>
          <w:szCs w:val="28"/>
        </w:rPr>
        <w:t xml:space="preserve">Cả </w:t>
      </w:r>
      <w:r w:rsidRPr="001A7975">
        <w:rPr>
          <w:color w:val="000000" w:themeColor="text1"/>
          <w:szCs w:val="28"/>
        </w:rPr>
        <w:t xml:space="preserve">04 văn bản </w:t>
      </w:r>
      <w:r w:rsidR="00F76F8F" w:rsidRPr="001A7975">
        <w:rPr>
          <w:color w:val="000000" w:themeColor="text1"/>
          <w:szCs w:val="28"/>
        </w:rPr>
        <w:t xml:space="preserve">nêu trên đều </w:t>
      </w:r>
      <w:r w:rsidR="009C2C33" w:rsidRPr="001A7975">
        <w:rPr>
          <w:color w:val="000000" w:themeColor="text1"/>
          <w:szCs w:val="28"/>
        </w:rPr>
        <w:t>có</w:t>
      </w:r>
      <w:r w:rsidR="00F76F8F" w:rsidRPr="001A7975">
        <w:rPr>
          <w:color w:val="000000" w:themeColor="text1"/>
          <w:szCs w:val="28"/>
        </w:rPr>
        <w:t xml:space="preserve"> thời gian</w:t>
      </w:r>
      <w:r w:rsidR="009C2C33" w:rsidRPr="001A7975">
        <w:rPr>
          <w:color w:val="000000" w:themeColor="text1"/>
          <w:szCs w:val="28"/>
        </w:rPr>
        <w:t xml:space="preserve"> hiệu lực từ ngày 01/7/2025</w:t>
      </w:r>
      <w:r w:rsidR="00F76F8F" w:rsidRPr="001A7975">
        <w:rPr>
          <w:color w:val="000000" w:themeColor="text1"/>
          <w:szCs w:val="28"/>
        </w:rPr>
        <w:t xml:space="preserve"> đến</w:t>
      </w:r>
      <w:r w:rsidR="009C2C33" w:rsidRPr="001A7975">
        <w:rPr>
          <w:color w:val="000000" w:themeColor="text1"/>
          <w:szCs w:val="28"/>
        </w:rPr>
        <w:t xml:space="preserve"> ngày 01/3/2027, trừ các trường hợp sau:</w:t>
      </w:r>
    </w:p>
    <w:p w14:paraId="52CA4D88" w14:textId="50360AFA" w:rsidR="009C2C33" w:rsidRPr="001A7975" w:rsidRDefault="009C2C33" w:rsidP="00644243">
      <w:pPr>
        <w:spacing w:after="120"/>
        <w:rPr>
          <w:color w:val="000000" w:themeColor="text1"/>
          <w:szCs w:val="28"/>
        </w:rPr>
      </w:pPr>
      <w:r w:rsidRPr="001A7975">
        <w:rPr>
          <w:color w:val="000000" w:themeColor="text1"/>
          <w:szCs w:val="28"/>
        </w:rPr>
        <w:t>Bộ, cơ quan ngang bộ báo cáo Chính phủ đề xuất và được Quốc hội quyết định kéo dài thời gian áp dụng toàn bộ hoặc một phần 0</w:t>
      </w:r>
      <w:r w:rsidR="00F77DF6">
        <w:rPr>
          <w:color w:val="000000" w:themeColor="text1"/>
          <w:szCs w:val="28"/>
        </w:rPr>
        <w:t>3</w:t>
      </w:r>
      <w:r w:rsidRPr="001A7975">
        <w:rPr>
          <w:color w:val="000000" w:themeColor="text1"/>
          <w:szCs w:val="28"/>
        </w:rPr>
        <w:t xml:space="preserve"> Nghị định này.</w:t>
      </w:r>
    </w:p>
    <w:p w14:paraId="61E3D29C" w14:textId="09FF552B" w:rsidR="009C2C33" w:rsidRPr="001A7975" w:rsidRDefault="009C2C33" w:rsidP="00644243">
      <w:pPr>
        <w:widowControl w:val="0"/>
        <w:spacing w:after="120"/>
        <w:rPr>
          <w:color w:val="000000" w:themeColor="text1"/>
          <w:szCs w:val="28"/>
        </w:rPr>
      </w:pPr>
      <w:r w:rsidRPr="001A7975">
        <w:rPr>
          <w:color w:val="000000" w:themeColor="text1"/>
          <w:szCs w:val="28"/>
        </w:rPr>
        <w:t>Luật, nghị quyết của Quốc hội, pháp lệnh, nghị quyết của Ủy ban Thường vụ Quốc hội, nghị định, nghị quyết của Chính phủ, quyết định của Thủ tướng Chính phủ có quy định về thẩm quyền, trách nhiệm quản lý nhà nước, trình tự, thủ tục quy định tại 0</w:t>
      </w:r>
      <w:r w:rsidR="00F77DF6">
        <w:rPr>
          <w:color w:val="000000" w:themeColor="text1"/>
          <w:szCs w:val="28"/>
        </w:rPr>
        <w:t>3</w:t>
      </w:r>
      <w:r w:rsidRPr="001A7975">
        <w:rPr>
          <w:color w:val="000000" w:themeColor="text1"/>
          <w:szCs w:val="28"/>
        </w:rPr>
        <w:t xml:space="preserve"> Nghị định này được thông qua hoặc ban hành kể từ ngày 01/7/2025, có hiệu lực trước ngày 01/3/2027 và các quy định tương ứng trong 0</w:t>
      </w:r>
      <w:r w:rsidR="00660D6C">
        <w:rPr>
          <w:color w:val="000000" w:themeColor="text1"/>
          <w:szCs w:val="28"/>
        </w:rPr>
        <w:t>3</w:t>
      </w:r>
      <w:r w:rsidRPr="001A7975">
        <w:rPr>
          <w:color w:val="000000" w:themeColor="text1"/>
          <w:szCs w:val="28"/>
        </w:rPr>
        <w:t xml:space="preserve"> Nghị định này hết hiệu lực tại thời điểm các VBQPPL đó có hiệu lực.</w:t>
      </w:r>
    </w:p>
    <w:p w14:paraId="570D9583" w14:textId="65C6CC43" w:rsidR="00202347" w:rsidRPr="001A7975" w:rsidRDefault="006836F7" w:rsidP="00A3329C">
      <w:pPr>
        <w:widowControl w:val="0"/>
        <w:spacing w:after="120"/>
        <w:rPr>
          <w:color w:val="000000" w:themeColor="text1"/>
          <w:szCs w:val="28"/>
        </w:rPr>
      </w:pPr>
      <w:r w:rsidRPr="001A7975">
        <w:rPr>
          <w:color w:val="000000" w:themeColor="text1"/>
          <w:szCs w:val="28"/>
        </w:rPr>
        <w:t xml:space="preserve">- </w:t>
      </w:r>
      <w:r w:rsidR="00921ACA" w:rsidRPr="001A7975">
        <w:rPr>
          <w:color w:val="000000" w:themeColor="text1"/>
          <w:szCs w:val="28"/>
        </w:rPr>
        <w:t>Về thủ tục hành chính</w:t>
      </w:r>
      <w:r w:rsidR="00B55B7E" w:rsidRPr="001A7975">
        <w:rPr>
          <w:color w:val="000000" w:themeColor="text1"/>
          <w:szCs w:val="28"/>
        </w:rPr>
        <w:t xml:space="preserve"> (TTHC)</w:t>
      </w:r>
      <w:r w:rsidR="00921ACA" w:rsidRPr="001A7975">
        <w:rPr>
          <w:color w:val="000000" w:themeColor="text1"/>
          <w:szCs w:val="28"/>
        </w:rPr>
        <w:t xml:space="preserve">, </w:t>
      </w:r>
      <w:r w:rsidR="00921ACA" w:rsidRPr="001A7975">
        <w:rPr>
          <w:color w:val="000000" w:themeColor="text1"/>
        </w:rPr>
        <w:t xml:space="preserve">Bộ Nội vụ đã ban hành 07 Quyết định công bố </w:t>
      </w:r>
      <w:r w:rsidR="005D6C23" w:rsidRPr="001A7975">
        <w:rPr>
          <w:color w:val="000000" w:themeColor="text1"/>
        </w:rPr>
        <w:t>TTHC</w:t>
      </w:r>
      <w:r w:rsidR="005D6C23" w:rsidRPr="001A7975">
        <w:rPr>
          <w:rStyle w:val="FootnoteReference"/>
          <w:color w:val="000000" w:themeColor="text1"/>
        </w:rPr>
        <w:footnoteReference w:id="3"/>
      </w:r>
      <w:r w:rsidR="00921ACA" w:rsidRPr="001A7975">
        <w:rPr>
          <w:color w:val="000000" w:themeColor="text1"/>
        </w:rPr>
        <w:t xml:space="preserve"> thực hiện 0</w:t>
      </w:r>
      <w:r w:rsidR="00537BBA" w:rsidRPr="001A7975">
        <w:rPr>
          <w:color w:val="000000" w:themeColor="text1"/>
        </w:rPr>
        <w:t>3</w:t>
      </w:r>
      <w:r w:rsidR="00921ACA" w:rsidRPr="001A7975">
        <w:rPr>
          <w:color w:val="000000" w:themeColor="text1"/>
        </w:rPr>
        <w:t xml:space="preserve"> Nghị định, 01 Thông tư </w:t>
      </w:r>
      <w:r w:rsidR="00921ACA" w:rsidRPr="001A7975">
        <w:rPr>
          <w:color w:val="000000" w:themeColor="text1"/>
          <w:szCs w:val="28"/>
        </w:rPr>
        <w:t>trên.</w:t>
      </w:r>
      <w:r w:rsidR="00EE0463" w:rsidRPr="001A7975">
        <w:rPr>
          <w:color w:val="000000" w:themeColor="text1"/>
          <w:szCs w:val="28"/>
        </w:rPr>
        <w:t xml:space="preserve"> Trong đó, có 45 </w:t>
      </w:r>
      <w:r w:rsidR="005D6C23" w:rsidRPr="001A7975">
        <w:rPr>
          <w:color w:val="000000" w:themeColor="text1"/>
          <w:szCs w:val="28"/>
        </w:rPr>
        <w:t xml:space="preserve">TTHC </w:t>
      </w:r>
      <w:r w:rsidR="00EE0463" w:rsidRPr="001A7975">
        <w:rPr>
          <w:color w:val="000000" w:themeColor="text1"/>
          <w:szCs w:val="28"/>
        </w:rPr>
        <w:t xml:space="preserve">được công bố mới; 44 </w:t>
      </w:r>
      <w:r w:rsidR="005D6C23" w:rsidRPr="001A7975">
        <w:rPr>
          <w:color w:val="000000" w:themeColor="text1"/>
          <w:szCs w:val="28"/>
        </w:rPr>
        <w:t>TTHC</w:t>
      </w:r>
      <w:r w:rsidR="00EE0463" w:rsidRPr="001A7975">
        <w:rPr>
          <w:color w:val="000000" w:themeColor="text1"/>
          <w:szCs w:val="28"/>
        </w:rPr>
        <w:t xml:space="preserve"> được sửa đổi, bổ sung; 48 </w:t>
      </w:r>
      <w:r w:rsidR="005D6C23" w:rsidRPr="001A7975">
        <w:rPr>
          <w:color w:val="000000" w:themeColor="text1"/>
          <w:szCs w:val="28"/>
        </w:rPr>
        <w:t>TTHC</w:t>
      </w:r>
      <w:r w:rsidR="00EE0463" w:rsidRPr="001A7975">
        <w:rPr>
          <w:color w:val="000000" w:themeColor="text1"/>
          <w:szCs w:val="28"/>
        </w:rPr>
        <w:t xml:space="preserve"> được bãi bỏ.</w:t>
      </w:r>
    </w:p>
    <w:p w14:paraId="451658E9" w14:textId="00195B3E" w:rsidR="006836F7" w:rsidRPr="001A7975" w:rsidRDefault="00B720E3" w:rsidP="00644243">
      <w:pPr>
        <w:widowControl w:val="0"/>
        <w:spacing w:after="120"/>
        <w:rPr>
          <w:b/>
          <w:color w:val="000000" w:themeColor="text1"/>
          <w:szCs w:val="28"/>
        </w:rPr>
      </w:pPr>
      <w:r w:rsidRPr="001A7975">
        <w:rPr>
          <w:b/>
          <w:iCs/>
          <w:color w:val="000000" w:themeColor="text1"/>
          <w:spacing w:val="-2"/>
          <w:szCs w:val="28"/>
        </w:rPr>
        <w:t>II. CÁC NỘI DUNG CỤ THỂ VỀ</w:t>
      </w:r>
      <w:r w:rsidRPr="001A7975">
        <w:rPr>
          <w:b/>
          <w:color w:val="000000" w:themeColor="text1"/>
          <w:szCs w:val="28"/>
        </w:rPr>
        <w:t xml:space="preserve"> </w:t>
      </w:r>
      <w:r w:rsidR="006836F7" w:rsidRPr="001A7975">
        <w:rPr>
          <w:b/>
          <w:color w:val="000000" w:themeColor="text1"/>
          <w:szCs w:val="28"/>
        </w:rPr>
        <w:t xml:space="preserve">PCPQPĐTQ </w:t>
      </w:r>
      <w:r w:rsidRPr="001A7975">
        <w:rPr>
          <w:b/>
          <w:color w:val="000000" w:themeColor="text1"/>
          <w:szCs w:val="28"/>
        </w:rPr>
        <w:t>TRONG LĨNH VỰC NỘI VỤ</w:t>
      </w:r>
      <w:r w:rsidR="00320F77" w:rsidRPr="001A7975">
        <w:rPr>
          <w:b/>
          <w:color w:val="000000" w:themeColor="text1"/>
          <w:szCs w:val="28"/>
        </w:rPr>
        <w:t xml:space="preserve"> </w:t>
      </w:r>
    </w:p>
    <w:p w14:paraId="5BD2FDF0" w14:textId="77777777" w:rsidR="00843384" w:rsidRPr="001A7975" w:rsidRDefault="00320F77" w:rsidP="00320F77">
      <w:pPr>
        <w:widowControl w:val="0"/>
        <w:spacing w:after="120"/>
        <w:rPr>
          <w:b/>
          <w:color w:val="000000" w:themeColor="text1"/>
          <w:szCs w:val="28"/>
        </w:rPr>
      </w:pPr>
      <w:r w:rsidRPr="001A7975">
        <w:rPr>
          <w:b/>
          <w:color w:val="000000" w:themeColor="text1"/>
          <w:szCs w:val="28"/>
        </w:rPr>
        <w:t xml:space="preserve">1. Về </w:t>
      </w:r>
      <w:r w:rsidR="00843384" w:rsidRPr="001A7975">
        <w:rPr>
          <w:b/>
          <w:color w:val="000000" w:themeColor="text1"/>
          <w:szCs w:val="28"/>
        </w:rPr>
        <w:t>Phân quyền, phân cấp</w:t>
      </w:r>
    </w:p>
    <w:p w14:paraId="3C10612C" w14:textId="5912D175" w:rsidR="00320F77" w:rsidRPr="001A7975" w:rsidRDefault="00D8444F" w:rsidP="00320F77">
      <w:pPr>
        <w:widowControl w:val="0"/>
        <w:spacing w:after="120"/>
        <w:rPr>
          <w:b/>
          <w:iCs/>
          <w:color w:val="000000" w:themeColor="text1"/>
          <w:szCs w:val="28"/>
        </w:rPr>
      </w:pPr>
      <w:r w:rsidRPr="001A7975">
        <w:rPr>
          <w:b/>
          <w:color w:val="000000" w:themeColor="text1"/>
          <w:szCs w:val="28"/>
        </w:rPr>
        <w:t xml:space="preserve">1.1. </w:t>
      </w:r>
      <w:r w:rsidR="00320F77" w:rsidRPr="001A7975">
        <w:rPr>
          <w:b/>
          <w:iCs/>
          <w:color w:val="000000" w:themeColor="text1"/>
          <w:spacing w:val="-2"/>
          <w:szCs w:val="28"/>
        </w:rPr>
        <w:t>Nghị định số 128/2025/NĐ-CP</w:t>
      </w:r>
    </w:p>
    <w:p w14:paraId="4D04A0F5" w14:textId="77777777" w:rsidR="00F76F8F" w:rsidRPr="001A7975" w:rsidRDefault="00F76F8F" w:rsidP="00320F77">
      <w:pPr>
        <w:widowControl w:val="0"/>
        <w:spacing w:after="120"/>
        <w:rPr>
          <w:color w:val="000000" w:themeColor="text1"/>
          <w:szCs w:val="28"/>
          <w:shd w:val="clear" w:color="auto" w:fill="FFFFFF"/>
        </w:rPr>
      </w:pPr>
      <w:r w:rsidRPr="001A7975">
        <w:rPr>
          <w:color w:val="000000" w:themeColor="text1"/>
          <w:szCs w:val="28"/>
        </w:rPr>
        <w:t xml:space="preserve">- </w:t>
      </w:r>
      <w:r w:rsidR="00320F77" w:rsidRPr="001A7975">
        <w:rPr>
          <w:color w:val="000000" w:themeColor="text1"/>
          <w:szCs w:val="28"/>
        </w:rPr>
        <w:t xml:space="preserve">Nghị định gồm </w:t>
      </w:r>
      <w:r w:rsidR="00320F77" w:rsidRPr="001A7975">
        <w:rPr>
          <w:b/>
          <w:color w:val="000000" w:themeColor="text1"/>
          <w:szCs w:val="28"/>
        </w:rPr>
        <w:t>3</w:t>
      </w:r>
      <w:r w:rsidR="00320F77" w:rsidRPr="001A7975">
        <w:rPr>
          <w:color w:val="000000" w:themeColor="text1"/>
          <w:szCs w:val="28"/>
        </w:rPr>
        <w:t xml:space="preserve"> Chương, </w:t>
      </w:r>
      <w:r w:rsidR="00320F77" w:rsidRPr="001A7975">
        <w:rPr>
          <w:b/>
          <w:color w:val="000000" w:themeColor="text1"/>
          <w:szCs w:val="28"/>
        </w:rPr>
        <w:t>16</w:t>
      </w:r>
      <w:r w:rsidR="00320F77" w:rsidRPr="001A7975">
        <w:rPr>
          <w:color w:val="000000" w:themeColor="text1"/>
          <w:szCs w:val="28"/>
        </w:rPr>
        <w:t xml:space="preserve"> Điều quy định phân quyền, phân cấp </w:t>
      </w:r>
      <w:r w:rsidR="00320F77" w:rsidRPr="001A7975">
        <w:rPr>
          <w:b/>
          <w:bCs/>
          <w:color w:val="000000" w:themeColor="text1"/>
          <w:szCs w:val="28"/>
          <w:shd w:val="clear" w:color="auto" w:fill="FFFFFF"/>
        </w:rPr>
        <w:t xml:space="preserve">53 nhiệm vụ </w:t>
      </w:r>
      <w:proofErr w:type="gramStart"/>
      <w:r w:rsidR="00320F77" w:rsidRPr="001A7975">
        <w:rPr>
          <w:color w:val="000000" w:themeColor="text1"/>
          <w:szCs w:val="28"/>
          <w:shd w:val="clear" w:color="auto" w:fill="FFFFFF"/>
        </w:rPr>
        <w:t>theo</w:t>
      </w:r>
      <w:proofErr w:type="gramEnd"/>
      <w:r w:rsidR="00320F77" w:rsidRPr="001A7975">
        <w:rPr>
          <w:color w:val="000000" w:themeColor="text1"/>
          <w:szCs w:val="28"/>
          <w:shd w:val="clear" w:color="auto" w:fill="FFFFFF"/>
        </w:rPr>
        <w:t xml:space="preserve"> các lĩnh vực quản lý nhà nước của Bộ. Trong đó</w:t>
      </w:r>
      <w:r w:rsidRPr="001A7975">
        <w:rPr>
          <w:color w:val="000000" w:themeColor="text1"/>
          <w:szCs w:val="28"/>
          <w:shd w:val="clear" w:color="auto" w:fill="FFFFFF"/>
        </w:rPr>
        <w:t xml:space="preserve">: </w:t>
      </w:r>
    </w:p>
    <w:p w14:paraId="4CD500C8" w14:textId="77777777" w:rsidR="00F76F8F" w:rsidRPr="001A7975" w:rsidRDefault="00F76F8F" w:rsidP="00320F77">
      <w:pPr>
        <w:widowControl w:val="0"/>
        <w:spacing w:after="120"/>
        <w:rPr>
          <w:color w:val="000000" w:themeColor="text1"/>
          <w:szCs w:val="28"/>
          <w:shd w:val="clear" w:color="auto" w:fill="FFFFFF"/>
        </w:rPr>
      </w:pPr>
      <w:r w:rsidRPr="001A7975">
        <w:rPr>
          <w:b/>
          <w:color w:val="000000" w:themeColor="text1"/>
          <w:szCs w:val="28"/>
          <w:shd w:val="clear" w:color="auto" w:fill="FFFFFF"/>
        </w:rPr>
        <w:lastRenderedPageBreak/>
        <w:t>44</w:t>
      </w:r>
      <w:r w:rsidRPr="001A7975">
        <w:rPr>
          <w:color w:val="000000" w:themeColor="text1"/>
          <w:szCs w:val="28"/>
          <w:shd w:val="clear" w:color="auto" w:fill="FFFFFF"/>
        </w:rPr>
        <w:t xml:space="preserve"> nhiệm vụ p</w:t>
      </w:r>
      <w:r w:rsidR="00320F77" w:rsidRPr="001A7975">
        <w:rPr>
          <w:color w:val="000000" w:themeColor="text1"/>
          <w:szCs w:val="28"/>
          <w:shd w:val="clear" w:color="auto" w:fill="FFFFFF"/>
        </w:rPr>
        <w:t>hân quyền</w:t>
      </w:r>
      <w:r w:rsidRPr="001A7975">
        <w:rPr>
          <w:color w:val="000000" w:themeColor="text1"/>
          <w:szCs w:val="28"/>
          <w:shd w:val="clear" w:color="auto" w:fill="FFFFFF"/>
        </w:rPr>
        <w:t>, phân cấp</w:t>
      </w:r>
      <w:r w:rsidR="00320F77" w:rsidRPr="001A7975">
        <w:rPr>
          <w:color w:val="000000" w:themeColor="text1"/>
          <w:szCs w:val="28"/>
          <w:shd w:val="clear" w:color="auto" w:fill="FFFFFF"/>
        </w:rPr>
        <w:t xml:space="preserve"> giữa cơ quan trung ương và chính quyền </w:t>
      </w:r>
      <w:r w:rsidRPr="001A7975">
        <w:rPr>
          <w:color w:val="000000" w:themeColor="text1"/>
          <w:szCs w:val="28"/>
          <w:shd w:val="clear" w:color="auto" w:fill="FFFFFF"/>
        </w:rPr>
        <w:t>cấp tỉnh là</w:t>
      </w:r>
      <w:r w:rsidR="00320F77" w:rsidRPr="001A7975">
        <w:rPr>
          <w:color w:val="000000" w:themeColor="text1"/>
          <w:szCs w:val="28"/>
          <w:shd w:val="clear" w:color="auto" w:fill="FFFFFF"/>
        </w:rPr>
        <w:t xml:space="preserve"> (Chính phủ giao UBND cấp tỉnh: 03; Thủ tướng Chính phủ giao Chủ tịch UBND cấp tỉnh: 03; Bộ trưởng, Bộ Nội vụ cho UBND cấp tỉnh: 13; Bộ </w:t>
      </w:r>
      <w:r w:rsidR="00320F77" w:rsidRPr="00847C99">
        <w:rPr>
          <w:color w:val="000000" w:themeColor="text1"/>
          <w:spacing w:val="4"/>
          <w:szCs w:val="28"/>
          <w:shd w:val="clear" w:color="auto" w:fill="FFFFFF"/>
        </w:rPr>
        <w:t>trưởng, Bộ Nội vụ cho Chủ tịch UBND cấp tỉnh: 17; Bộ Nội vụ giao Sở Nội vụ</w:t>
      </w:r>
      <w:r w:rsidRPr="00847C99">
        <w:rPr>
          <w:color w:val="000000" w:themeColor="text1"/>
          <w:spacing w:val="4"/>
          <w:szCs w:val="28"/>
          <w:shd w:val="clear" w:color="auto" w:fill="FFFFFF"/>
        </w:rPr>
        <w:t>: 03)</w:t>
      </w:r>
      <w:r w:rsidRPr="001A7975">
        <w:rPr>
          <w:color w:val="000000" w:themeColor="text1"/>
          <w:szCs w:val="28"/>
          <w:shd w:val="clear" w:color="auto" w:fill="FFFFFF"/>
        </w:rPr>
        <w:t xml:space="preserve"> </w:t>
      </w:r>
    </w:p>
    <w:p w14:paraId="598CF54F" w14:textId="62CB2EB1" w:rsidR="00320F77" w:rsidRPr="001A7975" w:rsidRDefault="00F76F8F" w:rsidP="00320F77">
      <w:pPr>
        <w:widowControl w:val="0"/>
        <w:spacing w:after="120"/>
        <w:rPr>
          <w:bCs/>
          <w:iCs/>
          <w:color w:val="000000" w:themeColor="text1"/>
          <w:szCs w:val="28"/>
          <w:shd w:val="clear" w:color="auto" w:fill="FFFFFF"/>
          <w:lang w:val="nl-NL"/>
        </w:rPr>
      </w:pPr>
      <w:r w:rsidRPr="001A7975">
        <w:rPr>
          <w:b/>
          <w:bCs/>
          <w:iCs/>
          <w:color w:val="000000" w:themeColor="text1"/>
          <w:szCs w:val="28"/>
          <w:shd w:val="clear" w:color="auto" w:fill="FFFFFF"/>
          <w:lang w:val="nl-NL"/>
        </w:rPr>
        <w:t>05</w:t>
      </w:r>
      <w:r w:rsidRPr="001A7975">
        <w:rPr>
          <w:bCs/>
          <w:iCs/>
          <w:color w:val="000000" w:themeColor="text1"/>
          <w:szCs w:val="28"/>
          <w:shd w:val="clear" w:color="auto" w:fill="FFFFFF"/>
          <w:lang w:val="nl-NL"/>
        </w:rPr>
        <w:t xml:space="preserve"> nhiệm vụ phân quyền, phân cấp cho cấp xã</w:t>
      </w:r>
      <w:r w:rsidRPr="001A7975">
        <w:rPr>
          <w:color w:val="000000" w:themeColor="text1"/>
          <w:szCs w:val="28"/>
          <w:shd w:val="clear" w:color="auto" w:fill="FFFFFF"/>
        </w:rPr>
        <w:t xml:space="preserve"> (Bộ trưởng, Bộ Nội vụ cho Chủ tịch ỦBND cấp xã: 01; </w:t>
      </w:r>
      <w:r w:rsidR="00320F77" w:rsidRPr="001A7975">
        <w:rPr>
          <w:color w:val="000000" w:themeColor="text1"/>
          <w:szCs w:val="28"/>
          <w:shd w:val="clear" w:color="auto" w:fill="FFFFFF"/>
        </w:rPr>
        <w:t>Chính quyền địa phương (Sở Nội vụ) cho UBND cấp xã: 04</w:t>
      </w:r>
      <w:r w:rsidR="00843384" w:rsidRPr="001A7975">
        <w:rPr>
          <w:color w:val="000000" w:themeColor="text1"/>
          <w:szCs w:val="28"/>
          <w:shd w:val="clear" w:color="auto" w:fill="FFFFFF"/>
        </w:rPr>
        <w:t xml:space="preserve">) </w:t>
      </w:r>
      <w:r w:rsidR="00320F77" w:rsidRPr="001A7975">
        <w:rPr>
          <w:bCs/>
          <w:iCs/>
          <w:color w:val="000000" w:themeColor="text1"/>
          <w:szCs w:val="28"/>
          <w:shd w:val="clear" w:color="auto" w:fill="FFFFFF"/>
          <w:lang w:val="nl-NL"/>
        </w:rPr>
        <w:t>trong lĩnh vực người có công với cách mạng (01), an toàn, vệ sinh lao động (03), người lao động Việt Nam đi làm việc ở nước ngoài theo hợp đồng (01).</w:t>
      </w:r>
    </w:p>
    <w:p w14:paraId="0FABABC6" w14:textId="45A3B215" w:rsidR="00320F77" w:rsidRPr="001A7975" w:rsidRDefault="00843384" w:rsidP="00320F77">
      <w:pPr>
        <w:widowControl w:val="0"/>
        <w:spacing w:after="120"/>
        <w:rPr>
          <w:color w:val="000000" w:themeColor="text1"/>
          <w:szCs w:val="28"/>
        </w:rPr>
      </w:pPr>
      <w:r w:rsidRPr="001A7975">
        <w:rPr>
          <w:b/>
          <w:bCs/>
          <w:i/>
          <w:iCs/>
          <w:color w:val="000000" w:themeColor="text1"/>
          <w:szCs w:val="28"/>
          <w:shd w:val="clear" w:color="auto" w:fill="FFFFFF"/>
          <w:lang w:val="nl-NL"/>
        </w:rPr>
        <w:t>(1)</w:t>
      </w:r>
      <w:r w:rsidR="00320F77" w:rsidRPr="001A7975">
        <w:rPr>
          <w:iCs/>
          <w:color w:val="000000" w:themeColor="text1"/>
          <w:szCs w:val="28"/>
          <w:shd w:val="clear" w:color="auto" w:fill="FFFFFF"/>
          <w:lang w:val="nl-NL"/>
        </w:rPr>
        <w:t xml:space="preserve"> </w:t>
      </w:r>
      <w:r w:rsidR="00320F77" w:rsidRPr="001A7975">
        <w:rPr>
          <w:color w:val="000000" w:themeColor="text1"/>
          <w:szCs w:val="28"/>
        </w:rPr>
        <w:t>Lĩnh vực Người có công với cách mạng</w:t>
      </w:r>
    </w:p>
    <w:p w14:paraId="47E976C3" w14:textId="2DE430DA" w:rsidR="00320F77" w:rsidRPr="001A7975" w:rsidRDefault="00320F77" w:rsidP="00320F77">
      <w:pPr>
        <w:widowControl w:val="0"/>
        <w:spacing w:after="120"/>
        <w:rPr>
          <w:iCs/>
          <w:color w:val="000000" w:themeColor="text1"/>
          <w:szCs w:val="28"/>
        </w:rPr>
      </w:pPr>
      <w:r w:rsidRPr="001A7975">
        <w:rPr>
          <w:iCs/>
          <w:color w:val="000000" w:themeColor="text1"/>
          <w:szCs w:val="28"/>
        </w:rPr>
        <w:t>Chủ tịch UBND cấp xã thực hiện nhiệm vụ chi cải tạo, nâng cấp, sửa chữa, bảo trì đài tưởng niệm liệt sĩ, đền thờ liệt sĩ, nhà bia ghi tên liệt sĩ từ nguồn ngân sách trung ương hỗ trợ với mức dưới 10 tỷ đồng/công trình cấp xã.</w:t>
      </w:r>
    </w:p>
    <w:p w14:paraId="627DFAA4" w14:textId="6B1B3923" w:rsidR="00320F77" w:rsidRPr="001A7975" w:rsidRDefault="00843384" w:rsidP="00320F77">
      <w:pPr>
        <w:widowControl w:val="0"/>
        <w:spacing w:after="120"/>
        <w:rPr>
          <w:color w:val="000000" w:themeColor="text1"/>
          <w:szCs w:val="28"/>
        </w:rPr>
      </w:pPr>
      <w:r w:rsidRPr="001A7975">
        <w:rPr>
          <w:b/>
          <w:bCs/>
          <w:i/>
          <w:iCs/>
          <w:color w:val="000000" w:themeColor="text1"/>
          <w:szCs w:val="28"/>
        </w:rPr>
        <w:t>(2)</w:t>
      </w:r>
      <w:r w:rsidR="00320F77" w:rsidRPr="001A7975">
        <w:rPr>
          <w:b/>
          <w:bCs/>
          <w:i/>
          <w:iCs/>
          <w:color w:val="000000" w:themeColor="text1"/>
          <w:szCs w:val="28"/>
        </w:rPr>
        <w:t xml:space="preserve"> </w:t>
      </w:r>
      <w:r w:rsidR="00320F77" w:rsidRPr="001A7975">
        <w:rPr>
          <w:color w:val="000000" w:themeColor="text1"/>
          <w:szCs w:val="28"/>
        </w:rPr>
        <w:t xml:space="preserve">Lĩnh vực </w:t>
      </w:r>
      <w:proofErr w:type="gramStart"/>
      <w:r w:rsidR="00320F77" w:rsidRPr="001A7975">
        <w:rPr>
          <w:color w:val="000000" w:themeColor="text1"/>
          <w:szCs w:val="28"/>
        </w:rPr>
        <w:t>An</w:t>
      </w:r>
      <w:proofErr w:type="gramEnd"/>
      <w:r w:rsidR="00320F77" w:rsidRPr="001A7975">
        <w:rPr>
          <w:color w:val="000000" w:themeColor="text1"/>
          <w:szCs w:val="28"/>
        </w:rPr>
        <w:t xml:space="preserve"> toàn, vệ sinh lao động: </w:t>
      </w:r>
    </w:p>
    <w:p w14:paraId="634BB2D4" w14:textId="01372C2F" w:rsidR="00320F77" w:rsidRPr="001A7975" w:rsidRDefault="00320F77" w:rsidP="00320F77">
      <w:pPr>
        <w:widowControl w:val="0"/>
        <w:spacing w:after="120"/>
        <w:rPr>
          <w:color w:val="000000" w:themeColor="text1"/>
          <w:szCs w:val="28"/>
        </w:rPr>
      </w:pPr>
      <w:r w:rsidRPr="001A7975">
        <w:rPr>
          <w:color w:val="000000" w:themeColor="text1"/>
          <w:szCs w:val="28"/>
        </w:rPr>
        <w:t>UBND cấp xã thực hiện các nhiệm vụ sau: (1) Nhận thông báo của người lao động về nguy cơ mất an toàn lao động tại nơi làm việc trên địa bàn để có biện pháp ngăn chặn kịp thời các hành vi gây mất an toàn, vệ sinh lao động theo quy định tại điểm c khoản 4 Điều 6 Luật An toàn, vệ sinh lao động; (2) Nhận thông báo của người sử dụng lao động khi xảy ra sự cố gây mất an toàn, vệ sinh lao động nghiêm trọng, ứng cứu khẩn cấp và có biện pháp xử lý kịp thời theo quy định tại điểm a khoản 2 Điều 19 Luật An toàn, vệ sinh lao động; (3) Chủ động có biện pháp ứng phó ngay khi xảy ra sự cố kỹ thuật gây mất an toàn, vệ sinh lao động nghiêm trọng liên quan đến nhiều cơ sở sản xuất, kinh doanh tại địa phương và kịp thời báo cáo Sở Nội vụ theo quy định tại điểm c khoản 2 Điều 19 Luật An toàn, vệ sinh lao động.</w:t>
      </w:r>
    </w:p>
    <w:p w14:paraId="41DABDC8" w14:textId="60B1C307" w:rsidR="00320F77" w:rsidRPr="001A7975" w:rsidRDefault="00320F77" w:rsidP="00320F77">
      <w:pPr>
        <w:widowControl w:val="0"/>
        <w:spacing w:after="120"/>
        <w:rPr>
          <w:color w:val="000000" w:themeColor="text1"/>
          <w:szCs w:val="28"/>
        </w:rPr>
      </w:pPr>
      <w:r w:rsidRPr="001A7975">
        <w:rPr>
          <w:color w:val="000000" w:themeColor="text1"/>
          <w:szCs w:val="28"/>
        </w:rPr>
        <w:t>Trình tự, thủ tục thực hiện các nhiệm vụ trên: Khi nhận được thông báo của người lao động và người sử dụng lao động, UBND cấp xã phải kịp thời bố trí nhân sự và thực hiện biện pháp kỹ thuật phù hợp để ngăn chặn, ứng cứu khẩn cấp nguy cơ mất an toàn lao động tại nơi làm việc trên địa bàn. Trường hợp vượt quá thẩm quyền thì báo cáo với Sở Nội vụ và đề nghị hỗ trợ kỹ thuật của các cơ quan, tổ chức chuyên môn phù hợp trên địa bàn.</w:t>
      </w:r>
    </w:p>
    <w:p w14:paraId="7FAF7473" w14:textId="3D616F2A" w:rsidR="00320F77" w:rsidRPr="001A7975" w:rsidRDefault="00843384" w:rsidP="00320F77">
      <w:pPr>
        <w:widowControl w:val="0"/>
        <w:spacing w:after="120"/>
        <w:rPr>
          <w:color w:val="000000" w:themeColor="text1"/>
          <w:szCs w:val="28"/>
        </w:rPr>
      </w:pPr>
      <w:r w:rsidRPr="001A7975">
        <w:rPr>
          <w:b/>
          <w:bCs/>
          <w:i/>
          <w:iCs/>
          <w:color w:val="000000" w:themeColor="text1"/>
          <w:szCs w:val="28"/>
        </w:rPr>
        <w:t>(3)</w:t>
      </w:r>
      <w:r w:rsidR="00320F77" w:rsidRPr="001A7975">
        <w:rPr>
          <w:b/>
          <w:bCs/>
          <w:color w:val="000000" w:themeColor="text1"/>
          <w:szCs w:val="28"/>
        </w:rPr>
        <w:t xml:space="preserve"> </w:t>
      </w:r>
      <w:r w:rsidR="00320F77" w:rsidRPr="001A7975">
        <w:rPr>
          <w:color w:val="000000" w:themeColor="text1"/>
          <w:szCs w:val="28"/>
        </w:rPr>
        <w:t xml:space="preserve">Lĩnh vực Người </w:t>
      </w:r>
      <w:proofErr w:type="gramStart"/>
      <w:r w:rsidR="00320F77" w:rsidRPr="001A7975">
        <w:rPr>
          <w:color w:val="000000" w:themeColor="text1"/>
          <w:szCs w:val="28"/>
        </w:rPr>
        <w:t>lao</w:t>
      </w:r>
      <w:proofErr w:type="gramEnd"/>
      <w:r w:rsidR="00320F77" w:rsidRPr="001A7975">
        <w:rPr>
          <w:color w:val="000000" w:themeColor="text1"/>
          <w:szCs w:val="28"/>
        </w:rPr>
        <w:t xml:space="preserve"> động Việt Nam đi làm việc ở nước ngoài:</w:t>
      </w:r>
    </w:p>
    <w:p w14:paraId="091354F8" w14:textId="72AE5106" w:rsidR="00320F77" w:rsidRPr="001A7975" w:rsidRDefault="00320F77" w:rsidP="00320F77">
      <w:pPr>
        <w:widowControl w:val="0"/>
        <w:spacing w:after="120"/>
        <w:rPr>
          <w:color w:val="000000" w:themeColor="text1"/>
          <w:szCs w:val="28"/>
        </w:rPr>
      </w:pPr>
      <w:r w:rsidRPr="001A7975">
        <w:rPr>
          <w:color w:val="000000" w:themeColor="text1"/>
          <w:szCs w:val="28"/>
        </w:rPr>
        <w:t xml:space="preserve">UBND cấp xã nơi thường trú của người lao động có văn bản xác nhận việc đăng ký hợp đồng lao động theo quy định tại khoản 3 Điều 50 của Luật Người lao động Việt Nam đi làm việc ở nước ngoài theo hợp đồng. </w:t>
      </w:r>
    </w:p>
    <w:p w14:paraId="74BD6A05" w14:textId="7DF34F0B" w:rsidR="00320F77" w:rsidRPr="001A7975" w:rsidRDefault="00320F77" w:rsidP="00320F77">
      <w:pPr>
        <w:widowControl w:val="0"/>
        <w:spacing w:after="120"/>
        <w:rPr>
          <w:color w:val="000000" w:themeColor="text1"/>
          <w:szCs w:val="28"/>
        </w:rPr>
      </w:pPr>
      <w:r w:rsidRPr="001A7975">
        <w:rPr>
          <w:color w:val="000000" w:themeColor="text1"/>
          <w:szCs w:val="28"/>
          <w:lang w:val="en"/>
        </w:rPr>
        <w:t>Th</w:t>
      </w:r>
      <w:r w:rsidRPr="001A7975">
        <w:rPr>
          <w:color w:val="000000" w:themeColor="text1"/>
          <w:szCs w:val="28"/>
        </w:rPr>
        <w:t xml:space="preserve">ủ tục hành chính thực hiện: </w:t>
      </w:r>
      <w:r w:rsidRPr="001A7975">
        <w:rPr>
          <w:color w:val="000000" w:themeColor="text1"/>
          <w:szCs w:val="28"/>
          <w:lang w:val="en"/>
        </w:rPr>
        <w:t>Trong th</w:t>
      </w:r>
      <w:r w:rsidRPr="001A7975">
        <w:rPr>
          <w:color w:val="000000" w:themeColor="text1"/>
          <w:szCs w:val="28"/>
        </w:rPr>
        <w:t>ời hạn 05 ngày làm việc, kể từ ngày nhận đủ hồ sơ hợp lệ</w:t>
      </w:r>
      <w:r w:rsidRPr="001A7975">
        <w:rPr>
          <w:rStyle w:val="FootnoteReference"/>
          <w:color w:val="000000" w:themeColor="text1"/>
          <w:szCs w:val="28"/>
        </w:rPr>
        <w:footnoteReference w:id="4"/>
      </w:r>
      <w:r w:rsidR="00D30612">
        <w:rPr>
          <w:color w:val="000000" w:themeColor="text1"/>
          <w:szCs w:val="28"/>
        </w:rPr>
        <w:t xml:space="preserve"> </w:t>
      </w:r>
      <w:r w:rsidRPr="001A7975">
        <w:rPr>
          <w:color w:val="000000" w:themeColor="text1"/>
          <w:szCs w:val="28"/>
        </w:rPr>
        <w:t xml:space="preserve">của người lao động, UBND cấp xã xác nhận bằng văn bản việc đăng ký hợp đồng lao động cho người lao động, báo cáo UBND cấp tỉnh và </w:t>
      </w:r>
      <w:r w:rsidRPr="001A7975">
        <w:rPr>
          <w:color w:val="000000" w:themeColor="text1"/>
          <w:szCs w:val="28"/>
        </w:rPr>
        <w:lastRenderedPageBreak/>
        <w:t>Bộ Nội vụ; trường hợp không xác nhận phải nêu rõ lý do;</w:t>
      </w:r>
    </w:p>
    <w:p w14:paraId="77E991A9" w14:textId="7B0F78E1" w:rsidR="00D8444F" w:rsidRPr="001A7975" w:rsidRDefault="00D8444F" w:rsidP="00D8444F">
      <w:pPr>
        <w:widowControl w:val="0"/>
        <w:spacing w:after="120"/>
        <w:rPr>
          <w:b/>
          <w:iCs/>
          <w:color w:val="000000" w:themeColor="text1"/>
          <w:szCs w:val="28"/>
        </w:rPr>
      </w:pPr>
      <w:r w:rsidRPr="001A7975">
        <w:rPr>
          <w:b/>
          <w:iCs/>
          <w:color w:val="000000" w:themeColor="text1"/>
          <w:szCs w:val="28"/>
        </w:rPr>
        <w:t>1.2. Nghị định số 152/2025/NĐ-CP</w:t>
      </w:r>
    </w:p>
    <w:p w14:paraId="568600E5" w14:textId="77777777" w:rsidR="00D8444F" w:rsidRPr="001A7975" w:rsidRDefault="00D8444F" w:rsidP="00D8444F">
      <w:pPr>
        <w:widowControl w:val="0"/>
        <w:spacing w:after="120"/>
        <w:rPr>
          <w:iCs/>
          <w:color w:val="000000" w:themeColor="text1"/>
          <w:szCs w:val="28"/>
        </w:rPr>
      </w:pPr>
      <w:r w:rsidRPr="001A7975">
        <w:rPr>
          <w:iCs/>
          <w:color w:val="000000" w:themeColor="text1"/>
          <w:szCs w:val="28"/>
        </w:rPr>
        <w:t xml:space="preserve">Có </w:t>
      </w:r>
      <w:r w:rsidRPr="001A7975">
        <w:rPr>
          <w:b/>
          <w:iCs/>
          <w:color w:val="000000" w:themeColor="text1"/>
          <w:szCs w:val="28"/>
        </w:rPr>
        <w:t>16</w:t>
      </w:r>
      <w:r w:rsidRPr="001A7975">
        <w:rPr>
          <w:iCs/>
          <w:color w:val="000000" w:themeColor="text1"/>
          <w:szCs w:val="28"/>
        </w:rPr>
        <w:t xml:space="preserve"> </w:t>
      </w:r>
      <w:r w:rsidRPr="001A7975">
        <w:rPr>
          <w:b/>
          <w:iCs/>
          <w:color w:val="000000" w:themeColor="text1"/>
          <w:szCs w:val="28"/>
        </w:rPr>
        <w:t>nhiệm vụ</w:t>
      </w:r>
      <w:r w:rsidRPr="001A7975">
        <w:rPr>
          <w:iCs/>
          <w:color w:val="000000" w:themeColor="text1"/>
          <w:szCs w:val="28"/>
        </w:rPr>
        <w:t xml:space="preserve"> được phân quyền, phân cấp, trong có có 08 nhiệm vụ được phân quyền từ Chính phủ cho Thủ tướng Chính phủ; 08 nhiệm vụ được phân cấp từ Chính phủ cho Bộ, ban, ngành, tỉnh thực hiện. </w:t>
      </w:r>
    </w:p>
    <w:p w14:paraId="6DDD3ECF" w14:textId="77777777" w:rsidR="00D8444F" w:rsidRPr="001A7975" w:rsidRDefault="00D8444F" w:rsidP="00D8444F">
      <w:pPr>
        <w:widowControl w:val="0"/>
        <w:spacing w:after="120"/>
        <w:rPr>
          <w:iCs/>
          <w:color w:val="000000" w:themeColor="text1"/>
          <w:szCs w:val="28"/>
        </w:rPr>
      </w:pPr>
      <w:r w:rsidRPr="001A7975">
        <w:rPr>
          <w:iCs/>
          <w:color w:val="000000" w:themeColor="text1"/>
          <w:szCs w:val="28"/>
        </w:rPr>
        <w:t>Với chính quyền cấp xã: Nghị định số 152/2025/NĐ-CP không quy định phân cấp, phân quyền, phân định thẩm quyền cho chính quyền địa phương cấp xã.</w:t>
      </w:r>
    </w:p>
    <w:p w14:paraId="5BBF816F" w14:textId="0C11CF24" w:rsidR="00D8444F" w:rsidRPr="001A7975" w:rsidRDefault="00D8444F" w:rsidP="00D8444F">
      <w:pPr>
        <w:widowControl w:val="0"/>
        <w:spacing w:after="120"/>
        <w:rPr>
          <w:b/>
          <w:bCs/>
          <w:spacing w:val="-6"/>
          <w:lang w:val="vi-VN"/>
        </w:rPr>
      </w:pPr>
      <w:r w:rsidRPr="001A7975">
        <w:rPr>
          <w:b/>
          <w:iCs/>
          <w:color w:val="000000" w:themeColor="text1"/>
          <w:szCs w:val="28"/>
        </w:rPr>
        <w:t>1.3. Thông tư số 09/2025/TT-BNV</w:t>
      </w:r>
      <w:r w:rsidRPr="001A7975">
        <w:rPr>
          <w:b/>
          <w:bCs/>
          <w:spacing w:val="-6"/>
          <w:lang w:val="vi-VN"/>
        </w:rPr>
        <w:t xml:space="preserve"> </w:t>
      </w:r>
    </w:p>
    <w:p w14:paraId="5CD57170" w14:textId="7E475304" w:rsidR="00D8444F" w:rsidRPr="001A7975" w:rsidRDefault="00D8444F" w:rsidP="00D8444F">
      <w:pPr>
        <w:widowControl w:val="0"/>
        <w:spacing w:after="120"/>
        <w:rPr>
          <w:b/>
          <w:bCs/>
          <w:color w:val="000000" w:themeColor="text1"/>
          <w:szCs w:val="28"/>
        </w:rPr>
      </w:pPr>
      <w:r w:rsidRPr="001A7975">
        <w:rPr>
          <w:szCs w:val="28"/>
        </w:rPr>
        <w:t>Thông tư  quy định</w:t>
      </w:r>
      <w:r w:rsidRPr="001A7975">
        <w:rPr>
          <w:b/>
          <w:bCs/>
          <w:spacing w:val="-6"/>
          <w:szCs w:val="28"/>
          <w:lang w:val="vi-VN"/>
        </w:rPr>
        <w:t xml:space="preserve"> 09</w:t>
      </w:r>
      <w:r w:rsidRPr="001A7975">
        <w:rPr>
          <w:bCs/>
          <w:spacing w:val="-6"/>
          <w:szCs w:val="28"/>
        </w:rPr>
        <w:t xml:space="preserve"> nhiệm</w:t>
      </w:r>
      <w:r w:rsidRPr="001A7975">
        <w:rPr>
          <w:bCs/>
          <w:spacing w:val="-6"/>
          <w:szCs w:val="28"/>
          <w:lang w:val="vi-VN"/>
        </w:rPr>
        <w:t xml:space="preserve"> vụ</w:t>
      </w:r>
      <w:r w:rsidRPr="001A7975">
        <w:rPr>
          <w:bCs/>
          <w:spacing w:val="-6"/>
          <w:szCs w:val="28"/>
        </w:rPr>
        <w:t xml:space="preserve"> phân cấp lĩnh vực an toàn, vệ sinh lao động từ Bộ về Sở Nội vụ thực hiện: </w:t>
      </w:r>
      <w:r w:rsidRPr="001A7975">
        <w:rPr>
          <w:color w:val="000000"/>
          <w:szCs w:val="28"/>
          <w:shd w:val="clear" w:color="auto" w:fill="FFFFFF"/>
        </w:rPr>
        <w:t xml:space="preserve">tổ chức tiếp nhận, xử lý hồ sơ đăng ký kiểm tra chất lượng sản phẩm, hàng hóa nhập khẩu đối với </w:t>
      </w:r>
      <w:r w:rsidR="00AD6029">
        <w:rPr>
          <w:color w:val="000000"/>
          <w:szCs w:val="28"/>
          <w:shd w:val="clear" w:color="auto" w:fill="FFFFFF"/>
        </w:rPr>
        <w:t>0</w:t>
      </w:r>
      <w:r w:rsidRPr="001A7975">
        <w:rPr>
          <w:color w:val="000000"/>
          <w:szCs w:val="28"/>
          <w:shd w:val="clear" w:color="auto" w:fill="FFFFFF"/>
        </w:rPr>
        <w:t>9 loại sản phẩm, hàng hóa có khả năng gây mấ</w:t>
      </w:r>
      <w:r w:rsidR="00AD6029">
        <w:rPr>
          <w:color w:val="000000"/>
          <w:szCs w:val="28"/>
          <w:shd w:val="clear" w:color="auto" w:fill="FFFFFF"/>
        </w:rPr>
        <w:t>t an toàn.</w:t>
      </w:r>
    </w:p>
    <w:p w14:paraId="035225E1" w14:textId="77777777" w:rsidR="00D8444F" w:rsidRPr="001A7975" w:rsidRDefault="00320F77" w:rsidP="00644243">
      <w:pPr>
        <w:widowControl w:val="0"/>
        <w:spacing w:after="120"/>
        <w:rPr>
          <w:b/>
          <w:iCs/>
          <w:color w:val="000000" w:themeColor="text1"/>
          <w:szCs w:val="28"/>
        </w:rPr>
      </w:pPr>
      <w:r w:rsidRPr="001A7975">
        <w:rPr>
          <w:b/>
          <w:iCs/>
          <w:color w:val="000000" w:themeColor="text1"/>
          <w:szCs w:val="28"/>
        </w:rPr>
        <w:t xml:space="preserve">2. </w:t>
      </w:r>
      <w:r w:rsidR="00D8444F" w:rsidRPr="001A7975">
        <w:rPr>
          <w:b/>
          <w:iCs/>
          <w:color w:val="000000" w:themeColor="text1"/>
          <w:szCs w:val="28"/>
        </w:rPr>
        <w:t>Về phân định thẩm quyền</w:t>
      </w:r>
    </w:p>
    <w:p w14:paraId="72A4ED30" w14:textId="07B59A4D" w:rsidR="006E2E6D" w:rsidRPr="001A7975" w:rsidRDefault="00D8444F" w:rsidP="00644243">
      <w:pPr>
        <w:widowControl w:val="0"/>
        <w:spacing w:after="120"/>
        <w:rPr>
          <w:b/>
          <w:color w:val="000000" w:themeColor="text1"/>
          <w:szCs w:val="28"/>
        </w:rPr>
      </w:pPr>
      <w:r w:rsidRPr="001A7975">
        <w:rPr>
          <w:b/>
          <w:iCs/>
          <w:color w:val="000000" w:themeColor="text1"/>
          <w:szCs w:val="28"/>
        </w:rPr>
        <w:t xml:space="preserve">2.1. </w:t>
      </w:r>
      <w:r w:rsidR="006E2E6D" w:rsidRPr="001A7975">
        <w:rPr>
          <w:b/>
          <w:color w:val="000000" w:themeColor="text1"/>
          <w:szCs w:val="28"/>
        </w:rPr>
        <w:t>Nghị định số 129/2025/NĐ-CP</w:t>
      </w:r>
    </w:p>
    <w:p w14:paraId="44E38E54" w14:textId="6043D5FE" w:rsidR="002B37BF" w:rsidRPr="001A7975" w:rsidRDefault="00C6263D" w:rsidP="00131C1D">
      <w:pPr>
        <w:widowControl w:val="0"/>
        <w:spacing w:after="120"/>
        <w:rPr>
          <w:color w:val="000000" w:themeColor="text1"/>
          <w:szCs w:val="28"/>
        </w:rPr>
      </w:pPr>
      <w:r w:rsidRPr="001A7975">
        <w:rPr>
          <w:color w:val="000000" w:themeColor="text1"/>
          <w:szCs w:val="28"/>
          <w:lang w:val="vi-VN"/>
        </w:rPr>
        <w:t xml:space="preserve">Nghị định gồm </w:t>
      </w:r>
      <w:r w:rsidRPr="001A7975">
        <w:rPr>
          <w:b/>
          <w:color w:val="000000" w:themeColor="text1"/>
          <w:szCs w:val="28"/>
        </w:rPr>
        <w:t>08</w:t>
      </w:r>
      <w:r w:rsidRPr="001A7975">
        <w:rPr>
          <w:color w:val="000000" w:themeColor="text1"/>
          <w:szCs w:val="28"/>
        </w:rPr>
        <w:t xml:space="preserve"> Chương, </w:t>
      </w:r>
      <w:r w:rsidRPr="001A7975">
        <w:rPr>
          <w:b/>
          <w:color w:val="000000" w:themeColor="text1"/>
          <w:szCs w:val="28"/>
        </w:rPr>
        <w:t>81</w:t>
      </w:r>
      <w:r w:rsidRPr="001A7975">
        <w:rPr>
          <w:color w:val="000000" w:themeColor="text1"/>
          <w:szCs w:val="28"/>
        </w:rPr>
        <w:t xml:space="preserve"> đ</w:t>
      </w:r>
      <w:r w:rsidRPr="001A7975">
        <w:rPr>
          <w:color w:val="000000" w:themeColor="text1"/>
          <w:szCs w:val="28"/>
          <w:lang w:val="vi-VN"/>
        </w:rPr>
        <w:t>iều</w:t>
      </w:r>
      <w:r w:rsidRPr="001A7975">
        <w:rPr>
          <w:color w:val="000000" w:themeColor="text1"/>
          <w:szCs w:val="28"/>
        </w:rPr>
        <w:t xml:space="preserve"> quy định phân định thẩm quyền </w:t>
      </w:r>
      <w:r w:rsidRPr="001A7975">
        <w:rPr>
          <w:b/>
          <w:color w:val="000000" w:themeColor="text1"/>
          <w:szCs w:val="28"/>
        </w:rPr>
        <w:t>161</w:t>
      </w:r>
      <w:r w:rsidRPr="001A7975">
        <w:rPr>
          <w:color w:val="000000" w:themeColor="text1"/>
          <w:szCs w:val="28"/>
        </w:rPr>
        <w:t xml:space="preserve"> nhiệm vụ, thẩm quyền liên quan đến </w:t>
      </w:r>
      <w:r w:rsidR="00843384" w:rsidRPr="001A7975">
        <w:rPr>
          <w:color w:val="000000" w:themeColor="text1"/>
          <w:szCs w:val="28"/>
        </w:rPr>
        <w:t xml:space="preserve">bỏ </w:t>
      </w:r>
      <w:r w:rsidRPr="001A7975">
        <w:rPr>
          <w:color w:val="000000" w:themeColor="text1"/>
          <w:szCs w:val="28"/>
        </w:rPr>
        <w:t>chính quyền cấp huyện</w:t>
      </w:r>
      <w:r w:rsidR="00843384" w:rsidRPr="001A7975">
        <w:rPr>
          <w:color w:val="000000" w:themeColor="text1"/>
          <w:szCs w:val="28"/>
        </w:rPr>
        <w:t xml:space="preserve">. Trong đó: </w:t>
      </w:r>
      <w:r w:rsidR="00843384" w:rsidRPr="001A7975">
        <w:rPr>
          <w:b/>
          <w:bCs/>
          <w:color w:val="000000" w:themeColor="text1"/>
          <w:szCs w:val="28"/>
        </w:rPr>
        <w:t xml:space="preserve">32 </w:t>
      </w:r>
      <w:r w:rsidR="00843384" w:rsidRPr="001A7975">
        <w:rPr>
          <w:color w:val="000000" w:themeColor="text1"/>
          <w:szCs w:val="28"/>
        </w:rPr>
        <w:t>nhiệm vụ, thẩm quyền chuyển từ cấp huyện lên cấp tỉnh</w:t>
      </w:r>
      <w:r w:rsidR="00843384" w:rsidRPr="001A7975">
        <w:rPr>
          <w:rStyle w:val="FootnoteReference"/>
          <w:color w:val="000000" w:themeColor="text1"/>
          <w:szCs w:val="28"/>
        </w:rPr>
        <w:footnoteReference w:id="5"/>
      </w:r>
      <w:r w:rsidR="00843384" w:rsidRPr="001A7975">
        <w:rPr>
          <w:color w:val="000000" w:themeColor="text1"/>
          <w:szCs w:val="28"/>
        </w:rPr>
        <w:t xml:space="preserve">; </w:t>
      </w:r>
      <w:r w:rsidR="00843384" w:rsidRPr="001A7975">
        <w:rPr>
          <w:b/>
          <w:bCs/>
          <w:color w:val="000000" w:themeColor="text1"/>
          <w:szCs w:val="28"/>
        </w:rPr>
        <w:t xml:space="preserve">60 </w:t>
      </w:r>
      <w:r w:rsidR="0049339B" w:rsidRPr="001A7975">
        <w:rPr>
          <w:color w:val="000000" w:themeColor="text1"/>
          <w:szCs w:val="28"/>
        </w:rPr>
        <w:t>nhiệm vụ, thẩm quyền chuyển từ cấp huyện xuống cấp xã</w:t>
      </w:r>
      <w:r w:rsidR="00843384" w:rsidRPr="001A7975">
        <w:rPr>
          <w:color w:val="000000" w:themeColor="text1"/>
          <w:szCs w:val="28"/>
        </w:rPr>
        <w:t xml:space="preserve"> thực hiện</w:t>
      </w:r>
      <w:r w:rsidR="00843384" w:rsidRPr="001A7975">
        <w:rPr>
          <w:rStyle w:val="FootnoteReference"/>
          <w:color w:val="000000" w:themeColor="text1"/>
          <w:szCs w:val="28"/>
        </w:rPr>
        <w:footnoteReference w:id="6"/>
      </w:r>
      <w:r w:rsidR="00843384" w:rsidRPr="001A7975">
        <w:rPr>
          <w:color w:val="000000" w:themeColor="text1"/>
          <w:szCs w:val="28"/>
        </w:rPr>
        <w:t xml:space="preserve">.  </w:t>
      </w:r>
    </w:p>
    <w:p w14:paraId="201F9ED2" w14:textId="3C961298" w:rsidR="00C6263D" w:rsidRPr="001A7975" w:rsidRDefault="00843384">
      <w:pPr>
        <w:widowControl w:val="0"/>
        <w:spacing w:after="120"/>
        <w:rPr>
          <w:color w:val="000000" w:themeColor="text1"/>
          <w:szCs w:val="28"/>
        </w:rPr>
      </w:pPr>
      <w:r w:rsidRPr="001A7975">
        <w:rPr>
          <w:color w:val="000000" w:themeColor="text1"/>
          <w:szCs w:val="28"/>
        </w:rPr>
        <w:t xml:space="preserve">Theo từng </w:t>
      </w:r>
      <w:r w:rsidR="00C6263D" w:rsidRPr="001A7975">
        <w:rPr>
          <w:color w:val="000000" w:themeColor="text1"/>
          <w:szCs w:val="28"/>
        </w:rPr>
        <w:t>lĩnh vực</w:t>
      </w:r>
      <w:r w:rsidRPr="001A7975">
        <w:rPr>
          <w:color w:val="000000" w:themeColor="text1"/>
          <w:szCs w:val="28"/>
        </w:rPr>
        <w:t xml:space="preserve"> quản lý nhà nước như sau:</w:t>
      </w:r>
    </w:p>
    <w:p w14:paraId="68DD0F11" w14:textId="3FB5378A" w:rsidR="006640CB" w:rsidRPr="001A7975" w:rsidRDefault="000D162C" w:rsidP="006640CB">
      <w:pPr>
        <w:spacing w:after="120"/>
        <w:rPr>
          <w:bCs/>
          <w:i/>
          <w:color w:val="000000" w:themeColor="text1"/>
          <w:szCs w:val="28"/>
          <w:u w:val="single"/>
        </w:rPr>
      </w:pPr>
      <w:r w:rsidRPr="001A7975">
        <w:rPr>
          <w:bCs/>
          <w:i/>
          <w:iCs/>
          <w:color w:val="000000" w:themeColor="text1"/>
          <w:szCs w:val="28"/>
          <w:u w:val="single"/>
        </w:rPr>
        <w:t>(1)</w:t>
      </w:r>
      <w:r w:rsidR="006640CB" w:rsidRPr="001A7975">
        <w:rPr>
          <w:bCs/>
          <w:i/>
          <w:iCs/>
          <w:color w:val="000000" w:themeColor="text1"/>
          <w:szCs w:val="28"/>
          <w:u w:val="single"/>
        </w:rPr>
        <w:t xml:space="preserve"> </w:t>
      </w:r>
      <w:r w:rsidR="006640CB" w:rsidRPr="001A7975">
        <w:rPr>
          <w:bCs/>
          <w:i/>
          <w:color w:val="000000" w:themeColor="text1"/>
          <w:szCs w:val="28"/>
          <w:u w:val="single"/>
        </w:rPr>
        <w:t>Lĩnh vực Người có công với cách mạng</w:t>
      </w:r>
    </w:p>
    <w:p w14:paraId="4ECDDD65" w14:textId="4AB33A71" w:rsidR="00A77D3D" w:rsidRPr="001A7975" w:rsidRDefault="006640CB">
      <w:pPr>
        <w:spacing w:after="120"/>
        <w:rPr>
          <w:b/>
          <w:bCs/>
          <w:i/>
          <w:iCs/>
          <w:color w:val="000000" w:themeColor="text1"/>
          <w:szCs w:val="28"/>
        </w:rPr>
      </w:pPr>
      <w:r w:rsidRPr="001A7975">
        <w:rPr>
          <w:b/>
          <w:bCs/>
          <w:i/>
          <w:iCs/>
          <w:color w:val="000000" w:themeColor="text1"/>
          <w:szCs w:val="28"/>
        </w:rPr>
        <w:t>Nhiệm vụ "Cấp giấy chứng nhận hy sinh"</w:t>
      </w:r>
      <w:r w:rsidR="002D3A44" w:rsidRPr="001A7975">
        <w:rPr>
          <w:b/>
          <w:bCs/>
          <w:i/>
          <w:iCs/>
          <w:color w:val="000000" w:themeColor="text1"/>
          <w:szCs w:val="28"/>
        </w:rPr>
        <w:t xml:space="preserve"> (Điều 4)</w:t>
      </w:r>
    </w:p>
    <w:p w14:paraId="1ADB4477" w14:textId="728502BC" w:rsidR="00A77D3D" w:rsidRPr="001A7975" w:rsidRDefault="00A77D3D">
      <w:pPr>
        <w:spacing w:after="120"/>
        <w:rPr>
          <w:color w:val="FF0000"/>
          <w:szCs w:val="28"/>
        </w:rPr>
      </w:pPr>
      <w:r w:rsidRPr="001A7975">
        <w:rPr>
          <w:color w:val="000000" w:themeColor="text1"/>
          <w:szCs w:val="28"/>
        </w:rPr>
        <w:t xml:space="preserve">- </w:t>
      </w:r>
      <w:r w:rsidR="006640CB" w:rsidRPr="001A7975">
        <w:rPr>
          <w:color w:val="000000" w:themeColor="text1"/>
          <w:szCs w:val="28"/>
        </w:rPr>
        <w:t>Chủ tịch UBND cấp xã</w:t>
      </w:r>
      <w:r w:rsidR="00E27EB8" w:rsidRPr="001A7975">
        <w:rPr>
          <w:color w:val="000000" w:themeColor="text1"/>
          <w:szCs w:val="28"/>
        </w:rPr>
        <w:t xml:space="preserve"> (hoặc </w:t>
      </w:r>
      <w:r w:rsidR="006640CB" w:rsidRPr="001A7975">
        <w:rPr>
          <w:color w:val="000000" w:themeColor="text1"/>
          <w:szCs w:val="28"/>
        </w:rPr>
        <w:t xml:space="preserve">Trưởng công </w:t>
      </w:r>
      <w:proofErr w:type="gramStart"/>
      <w:r w:rsidR="006640CB" w:rsidRPr="001A7975">
        <w:rPr>
          <w:color w:val="000000" w:themeColor="text1"/>
          <w:szCs w:val="28"/>
        </w:rPr>
        <w:t>an</w:t>
      </w:r>
      <w:proofErr w:type="gramEnd"/>
      <w:r w:rsidR="006640CB" w:rsidRPr="001A7975">
        <w:rPr>
          <w:color w:val="000000" w:themeColor="text1"/>
          <w:szCs w:val="28"/>
        </w:rPr>
        <w:t xml:space="preserve"> cấp xã</w:t>
      </w:r>
      <w:r w:rsidR="00E27EB8" w:rsidRPr="001A7975">
        <w:rPr>
          <w:color w:val="000000" w:themeColor="text1"/>
          <w:szCs w:val="28"/>
        </w:rPr>
        <w:t>)</w:t>
      </w:r>
      <w:r w:rsidR="006640CB" w:rsidRPr="001A7975">
        <w:rPr>
          <w:color w:val="000000" w:themeColor="text1"/>
          <w:szCs w:val="28"/>
        </w:rPr>
        <w:t xml:space="preserve"> cấp giấy </w:t>
      </w:r>
      <w:r w:rsidR="00006BC5">
        <w:rPr>
          <w:color w:val="000000" w:themeColor="text1"/>
          <w:szCs w:val="28"/>
        </w:rPr>
        <w:t>chứng</w:t>
      </w:r>
      <w:r w:rsidR="006640CB" w:rsidRPr="001A7975">
        <w:rPr>
          <w:color w:val="000000" w:themeColor="text1"/>
          <w:szCs w:val="28"/>
        </w:rPr>
        <w:t xml:space="preserve"> nhận</w:t>
      </w:r>
      <w:r w:rsidRPr="001A7975">
        <w:rPr>
          <w:color w:val="000000" w:themeColor="text1"/>
          <w:szCs w:val="28"/>
        </w:rPr>
        <w:t xml:space="preserve"> trong 20 ngày.</w:t>
      </w:r>
    </w:p>
    <w:p w14:paraId="4943F30C" w14:textId="777C3BAA" w:rsidR="00826D56" w:rsidRPr="001A7975" w:rsidRDefault="00A77D3D" w:rsidP="00826D56">
      <w:pPr>
        <w:spacing w:after="120"/>
        <w:rPr>
          <w:color w:val="000000" w:themeColor="text1"/>
          <w:szCs w:val="28"/>
        </w:rPr>
      </w:pPr>
      <w:r w:rsidRPr="001A7975">
        <w:rPr>
          <w:color w:val="000000" w:themeColor="text1"/>
          <w:szCs w:val="28"/>
        </w:rPr>
        <w:t xml:space="preserve">- </w:t>
      </w:r>
      <w:r w:rsidR="00826D56" w:rsidRPr="001A7975">
        <w:rPr>
          <w:color w:val="000000" w:themeColor="text1"/>
          <w:szCs w:val="28"/>
        </w:rPr>
        <w:t>Trình tự, thủ tục:</w:t>
      </w:r>
    </w:p>
    <w:p w14:paraId="4ECFF032" w14:textId="3A0764E1" w:rsidR="00826D56" w:rsidRPr="001A7975" w:rsidRDefault="00A77D3D" w:rsidP="00826D56">
      <w:pPr>
        <w:spacing w:after="120"/>
        <w:rPr>
          <w:color w:val="000000" w:themeColor="text1"/>
          <w:szCs w:val="28"/>
        </w:rPr>
      </w:pPr>
      <w:r w:rsidRPr="001A7975">
        <w:rPr>
          <w:color w:val="000000" w:themeColor="text1"/>
          <w:szCs w:val="28"/>
        </w:rPr>
        <w:t>+</w:t>
      </w:r>
      <w:r w:rsidR="00826D56" w:rsidRPr="001A7975">
        <w:rPr>
          <w:color w:val="000000" w:themeColor="text1"/>
          <w:szCs w:val="28"/>
        </w:rPr>
        <w:t xml:space="preserve"> Trưởng công an cấp xã cấp giấy xác nhận đối với người hy sinh là sĩ quan, hạ sĩ quan, chiến sĩ, công nhân, lao động hợp đồng không xác định thời hạn hưởng lương từ ngân sách trong công an theo quy định tại điểm b khoản 1 Điều 17 Nghị định số 131/2021/NĐ-CP</w:t>
      </w:r>
      <w:r w:rsidR="00826D56" w:rsidRPr="001A7975">
        <w:rPr>
          <w:rStyle w:val="FootnoteReference"/>
          <w:color w:val="000000" w:themeColor="text1"/>
          <w:szCs w:val="28"/>
        </w:rPr>
        <w:footnoteReference w:id="7"/>
      </w:r>
      <w:r w:rsidR="00826D56" w:rsidRPr="001A7975">
        <w:rPr>
          <w:color w:val="000000" w:themeColor="text1"/>
          <w:szCs w:val="28"/>
        </w:rPr>
        <w:t>.</w:t>
      </w:r>
    </w:p>
    <w:p w14:paraId="1A3E8A07" w14:textId="023E5295" w:rsidR="00826D56" w:rsidRPr="001A7975" w:rsidRDefault="00A77D3D" w:rsidP="00826D56">
      <w:pPr>
        <w:spacing w:after="120"/>
        <w:rPr>
          <w:color w:val="000000" w:themeColor="text1"/>
          <w:szCs w:val="28"/>
        </w:rPr>
      </w:pPr>
      <w:r w:rsidRPr="001A7975">
        <w:rPr>
          <w:color w:val="000000" w:themeColor="text1"/>
          <w:szCs w:val="28"/>
        </w:rPr>
        <w:lastRenderedPageBreak/>
        <w:t>+</w:t>
      </w:r>
      <w:r w:rsidR="00826D56" w:rsidRPr="001A7975">
        <w:rPr>
          <w:color w:val="000000" w:themeColor="text1"/>
          <w:szCs w:val="28"/>
        </w:rPr>
        <w:t xml:space="preserve"> Người hy sinh thuộc cơ quan cấp xã và các trường hợp không thuộc quy định tại khoản 1, 2, 3, 4 Điều 16 Nghị định số 131/2021/NĐ-CP và điểm a khoản này do Chủ tịch UBND cấp xã cấp giấy chứng nhận.</w:t>
      </w:r>
    </w:p>
    <w:p w14:paraId="3AEFA804" w14:textId="1A77AEC3" w:rsidR="00A77D3D" w:rsidRPr="001A7975" w:rsidRDefault="006640CB">
      <w:pPr>
        <w:spacing w:after="120"/>
        <w:rPr>
          <w:b/>
          <w:bCs/>
          <w:i/>
          <w:iCs/>
          <w:color w:val="000000" w:themeColor="text1"/>
          <w:szCs w:val="28"/>
        </w:rPr>
      </w:pPr>
      <w:r w:rsidRPr="001A7975">
        <w:rPr>
          <w:b/>
          <w:bCs/>
          <w:i/>
          <w:iCs/>
          <w:color w:val="000000" w:themeColor="text1"/>
          <w:szCs w:val="28"/>
        </w:rPr>
        <w:t xml:space="preserve">Nhiệm vụ thực hiện thủ tục Cấp lại, </w:t>
      </w:r>
      <w:proofErr w:type="gramStart"/>
      <w:r w:rsidRPr="001A7975">
        <w:rPr>
          <w:b/>
          <w:bCs/>
          <w:i/>
          <w:iCs/>
          <w:color w:val="000000" w:themeColor="text1"/>
          <w:szCs w:val="28"/>
        </w:rPr>
        <w:t>thu</w:t>
      </w:r>
      <w:proofErr w:type="gramEnd"/>
      <w:r w:rsidRPr="001A7975">
        <w:rPr>
          <w:b/>
          <w:bCs/>
          <w:i/>
          <w:iCs/>
          <w:color w:val="000000" w:themeColor="text1"/>
          <w:szCs w:val="28"/>
        </w:rPr>
        <w:t xml:space="preserve"> hồi bằng “Tổ quốc ghi công”</w:t>
      </w:r>
      <w:r w:rsidR="0014466F" w:rsidRPr="001A7975">
        <w:rPr>
          <w:b/>
          <w:bCs/>
          <w:i/>
          <w:iCs/>
          <w:color w:val="000000" w:themeColor="text1"/>
          <w:szCs w:val="28"/>
        </w:rPr>
        <w:t xml:space="preserve"> (Điều 7)</w:t>
      </w:r>
    </w:p>
    <w:p w14:paraId="6C95012B" w14:textId="7D0E8918" w:rsidR="006640CB" w:rsidRPr="001A7975" w:rsidRDefault="00A77D3D">
      <w:pPr>
        <w:spacing w:after="120"/>
        <w:rPr>
          <w:bCs/>
          <w:color w:val="000000" w:themeColor="text1"/>
          <w:szCs w:val="28"/>
        </w:rPr>
      </w:pPr>
      <w:r w:rsidRPr="001A7975">
        <w:rPr>
          <w:b/>
          <w:bCs/>
          <w:i/>
          <w:iCs/>
          <w:color w:val="000000" w:themeColor="text1"/>
          <w:szCs w:val="28"/>
        </w:rPr>
        <w:t xml:space="preserve">- </w:t>
      </w:r>
      <w:r w:rsidR="006640CB" w:rsidRPr="001A7975">
        <w:rPr>
          <w:bCs/>
          <w:color w:val="000000" w:themeColor="text1"/>
          <w:szCs w:val="28"/>
        </w:rPr>
        <w:t>UBND cấp xã trong thời gian 05 ngày làm việc.</w:t>
      </w:r>
    </w:p>
    <w:p w14:paraId="373C1652" w14:textId="51B4DEEA" w:rsidR="00F47FC0" w:rsidRPr="001A7975" w:rsidRDefault="00A77D3D" w:rsidP="00F47FC0">
      <w:pPr>
        <w:spacing w:after="120"/>
        <w:rPr>
          <w:bCs/>
          <w:color w:val="000000" w:themeColor="text1"/>
          <w:szCs w:val="28"/>
        </w:rPr>
      </w:pPr>
      <w:r w:rsidRPr="001A7975">
        <w:rPr>
          <w:color w:val="000000" w:themeColor="text1"/>
          <w:szCs w:val="28"/>
        </w:rPr>
        <w:t xml:space="preserve">- </w:t>
      </w:r>
      <w:r w:rsidR="00F47FC0" w:rsidRPr="001A7975">
        <w:rPr>
          <w:color w:val="000000" w:themeColor="text1"/>
          <w:szCs w:val="28"/>
        </w:rPr>
        <w:t>Trình tự, thủ tục:</w:t>
      </w:r>
    </w:p>
    <w:p w14:paraId="17310BAD" w14:textId="25BAAB77" w:rsidR="00F47FC0" w:rsidRPr="001A7975" w:rsidRDefault="0014466F" w:rsidP="00F47FC0">
      <w:pPr>
        <w:spacing w:after="120"/>
        <w:rPr>
          <w:bCs/>
          <w:color w:val="000000" w:themeColor="text1"/>
          <w:szCs w:val="28"/>
        </w:rPr>
      </w:pPr>
      <w:r w:rsidRPr="001A7975">
        <w:rPr>
          <w:bCs/>
          <w:color w:val="000000" w:themeColor="text1"/>
          <w:szCs w:val="28"/>
        </w:rPr>
        <w:t>+</w:t>
      </w:r>
      <w:r w:rsidR="00F47FC0" w:rsidRPr="001A7975">
        <w:rPr>
          <w:bCs/>
          <w:color w:val="000000" w:themeColor="text1"/>
          <w:szCs w:val="28"/>
        </w:rPr>
        <w:t xml:space="preserve"> UBND cấp xã </w:t>
      </w:r>
      <w:r w:rsidRPr="001A7975">
        <w:rPr>
          <w:bCs/>
          <w:color w:val="000000" w:themeColor="text1"/>
          <w:szCs w:val="28"/>
        </w:rPr>
        <w:t>x</w:t>
      </w:r>
      <w:r w:rsidR="00F47FC0" w:rsidRPr="001A7975">
        <w:rPr>
          <w:bCs/>
          <w:color w:val="000000" w:themeColor="text1"/>
          <w:szCs w:val="28"/>
        </w:rPr>
        <w:t xml:space="preserve">ác nhận bản khai, tổng hợp, lập danh sách và tờ trình gửi Sở Nội vụ nơi quản lý hồ sơ liệt sĩ </w:t>
      </w:r>
      <w:proofErr w:type="gramStart"/>
      <w:r w:rsidR="00F47FC0" w:rsidRPr="001A7975">
        <w:rPr>
          <w:bCs/>
          <w:color w:val="000000" w:themeColor="text1"/>
          <w:szCs w:val="28"/>
        </w:rPr>
        <w:t>theo</w:t>
      </w:r>
      <w:proofErr w:type="gramEnd"/>
      <w:r w:rsidR="00F47FC0" w:rsidRPr="001A7975">
        <w:rPr>
          <w:bCs/>
          <w:color w:val="000000" w:themeColor="text1"/>
          <w:szCs w:val="28"/>
        </w:rPr>
        <w:t xml:space="preserve"> quy định.</w:t>
      </w:r>
    </w:p>
    <w:p w14:paraId="0360E4F4" w14:textId="63C66991" w:rsidR="00F47FC0" w:rsidRPr="001A7975" w:rsidRDefault="0014466F" w:rsidP="00F47FC0">
      <w:pPr>
        <w:spacing w:after="120"/>
        <w:rPr>
          <w:color w:val="000000" w:themeColor="text1"/>
          <w:szCs w:val="28"/>
        </w:rPr>
      </w:pPr>
      <w:r w:rsidRPr="001A7975">
        <w:rPr>
          <w:bCs/>
          <w:color w:val="000000" w:themeColor="text1"/>
          <w:szCs w:val="28"/>
        </w:rPr>
        <w:t>+</w:t>
      </w:r>
      <w:r w:rsidR="00F47FC0" w:rsidRPr="001A7975">
        <w:rPr>
          <w:bCs/>
          <w:color w:val="000000" w:themeColor="text1"/>
          <w:szCs w:val="28"/>
        </w:rPr>
        <w:t xml:space="preserve"> UBND cấp xã </w:t>
      </w:r>
      <w:r w:rsidRPr="001A7975">
        <w:rPr>
          <w:bCs/>
          <w:color w:val="000000" w:themeColor="text1"/>
          <w:szCs w:val="28"/>
        </w:rPr>
        <w:t>thô</w:t>
      </w:r>
      <w:r w:rsidR="00F47FC0" w:rsidRPr="001A7975">
        <w:rPr>
          <w:bCs/>
          <w:color w:val="000000" w:themeColor="text1"/>
          <w:szCs w:val="28"/>
        </w:rPr>
        <w:t xml:space="preserve">ng báo cho đại diện thân nhân liệt sĩ hoặc người hưởng trợ cấp thờ cúng liệt sĩ, thực hiện việc </w:t>
      </w:r>
      <w:proofErr w:type="gramStart"/>
      <w:r w:rsidR="00F47FC0" w:rsidRPr="001A7975">
        <w:rPr>
          <w:bCs/>
          <w:color w:val="000000" w:themeColor="text1"/>
          <w:szCs w:val="28"/>
        </w:rPr>
        <w:t>thu</w:t>
      </w:r>
      <w:proofErr w:type="gramEnd"/>
      <w:r w:rsidR="00F47FC0" w:rsidRPr="001A7975">
        <w:rPr>
          <w:bCs/>
          <w:color w:val="000000" w:themeColor="text1"/>
          <w:szCs w:val="28"/>
        </w:rPr>
        <w:t xml:space="preserve"> hồi Bằng “Tổ quốc ghi công”, chuyển Bằng “Tổ quốc ghi công” về Sở Nội vụ để lưu hồ sơ theo quy định.</w:t>
      </w:r>
    </w:p>
    <w:p w14:paraId="7DE41947" w14:textId="34C83A0F" w:rsidR="0014466F" w:rsidRPr="001A7975" w:rsidRDefault="006640CB">
      <w:pPr>
        <w:spacing w:after="120"/>
        <w:rPr>
          <w:rStyle w:val="Strong"/>
          <w:bCs w:val="0"/>
          <w:i/>
          <w:iCs/>
          <w:color w:val="000000" w:themeColor="text1"/>
          <w:szCs w:val="28"/>
        </w:rPr>
      </w:pPr>
      <w:r w:rsidRPr="001A7975">
        <w:rPr>
          <w:rStyle w:val="Strong"/>
          <w:bCs w:val="0"/>
          <w:i/>
          <w:iCs/>
          <w:color w:val="000000" w:themeColor="text1"/>
          <w:szCs w:val="28"/>
        </w:rPr>
        <w:t>Nhiệm vụ Cấp giấy chứng nhận bị thương</w:t>
      </w:r>
      <w:r w:rsidR="0014466F" w:rsidRPr="001A7975">
        <w:rPr>
          <w:rStyle w:val="Strong"/>
          <w:bCs w:val="0"/>
          <w:i/>
          <w:iCs/>
          <w:color w:val="000000" w:themeColor="text1"/>
          <w:szCs w:val="28"/>
        </w:rPr>
        <w:t xml:space="preserve"> (Điều 12)</w:t>
      </w:r>
    </w:p>
    <w:p w14:paraId="2FFE81C4" w14:textId="7A0BEBAD" w:rsidR="006640CB" w:rsidRPr="001A7975" w:rsidRDefault="0014466F">
      <w:pPr>
        <w:spacing w:after="120"/>
        <w:rPr>
          <w:rStyle w:val="Strong"/>
          <w:b w:val="0"/>
          <w:color w:val="000000" w:themeColor="text1"/>
          <w:szCs w:val="28"/>
        </w:rPr>
      </w:pPr>
      <w:r w:rsidRPr="001A7975">
        <w:rPr>
          <w:rStyle w:val="Strong"/>
          <w:bCs w:val="0"/>
          <w:i/>
          <w:iCs/>
          <w:color w:val="000000" w:themeColor="text1"/>
          <w:szCs w:val="28"/>
        </w:rPr>
        <w:t xml:space="preserve">- </w:t>
      </w:r>
      <w:r w:rsidR="006640CB" w:rsidRPr="001A7975">
        <w:rPr>
          <w:rStyle w:val="Strong"/>
          <w:b w:val="0"/>
          <w:color w:val="000000" w:themeColor="text1"/>
          <w:szCs w:val="28"/>
        </w:rPr>
        <w:t>Chủ tịch UBND cấp xã cấp giấy chứng nhận.</w:t>
      </w:r>
    </w:p>
    <w:p w14:paraId="02FB7ADF" w14:textId="5D23ED0D" w:rsidR="00822B19" w:rsidRPr="001A7975" w:rsidRDefault="00724B30" w:rsidP="00822B19">
      <w:pPr>
        <w:spacing w:after="120"/>
        <w:rPr>
          <w:rStyle w:val="Strong"/>
          <w:b w:val="0"/>
          <w:color w:val="000000" w:themeColor="text1"/>
          <w:szCs w:val="28"/>
        </w:rPr>
      </w:pPr>
      <w:r w:rsidRPr="001A7975">
        <w:rPr>
          <w:color w:val="000000" w:themeColor="text1"/>
          <w:szCs w:val="28"/>
        </w:rPr>
        <w:t xml:space="preserve">- </w:t>
      </w:r>
      <w:r w:rsidR="00822B19" w:rsidRPr="001A7975">
        <w:rPr>
          <w:color w:val="000000" w:themeColor="text1"/>
          <w:szCs w:val="28"/>
        </w:rPr>
        <w:t>Trình tự, thủ tục:</w:t>
      </w:r>
    </w:p>
    <w:p w14:paraId="3658AD42" w14:textId="1E3A5CFE" w:rsidR="00822B19" w:rsidRPr="001A7975" w:rsidRDefault="00724B30" w:rsidP="00822B19">
      <w:pPr>
        <w:spacing w:after="120"/>
        <w:rPr>
          <w:rStyle w:val="Strong"/>
          <w:b w:val="0"/>
          <w:color w:val="000000" w:themeColor="text1"/>
          <w:szCs w:val="28"/>
        </w:rPr>
      </w:pPr>
      <w:r w:rsidRPr="001A7975">
        <w:rPr>
          <w:rStyle w:val="Strong"/>
          <w:b w:val="0"/>
          <w:color w:val="000000" w:themeColor="text1"/>
          <w:szCs w:val="28"/>
        </w:rPr>
        <w:t xml:space="preserve">+ </w:t>
      </w:r>
      <w:r w:rsidR="00822B19" w:rsidRPr="001A7975">
        <w:rPr>
          <w:rStyle w:val="Strong"/>
          <w:b w:val="0"/>
          <w:color w:val="000000" w:themeColor="text1"/>
          <w:szCs w:val="28"/>
        </w:rPr>
        <w:t>Người khi bị thương thuộc cơ quan cấp xã và các trường hợp không thuộc quy định tại khoản 1, 2, 3, 4 Điều 36 Nghị định số 131/2021/NĐ-CP và khoản 1 Điều này do Chủ tịch UBND cấp xã cấp giấy chứng nhận.</w:t>
      </w:r>
    </w:p>
    <w:p w14:paraId="7D92302A" w14:textId="29A927FE" w:rsidR="00724B30" w:rsidRPr="001A7975" w:rsidRDefault="00724B30" w:rsidP="00822B19">
      <w:pPr>
        <w:spacing w:after="120"/>
        <w:rPr>
          <w:rStyle w:val="Strong"/>
          <w:b w:val="0"/>
          <w:color w:val="000000" w:themeColor="text1"/>
          <w:szCs w:val="28"/>
        </w:rPr>
      </w:pPr>
      <w:r w:rsidRPr="001A7975">
        <w:rPr>
          <w:rStyle w:val="Strong"/>
          <w:b w:val="0"/>
          <w:color w:val="000000" w:themeColor="text1"/>
          <w:szCs w:val="28"/>
        </w:rPr>
        <w:t xml:space="preserve">+ Trình tự, thủ tục thực hiện </w:t>
      </w:r>
      <w:proofErr w:type="gramStart"/>
      <w:r w:rsidRPr="001A7975">
        <w:rPr>
          <w:rStyle w:val="Strong"/>
          <w:b w:val="0"/>
          <w:color w:val="000000" w:themeColor="text1"/>
          <w:szCs w:val="28"/>
        </w:rPr>
        <w:t>theo</w:t>
      </w:r>
      <w:proofErr w:type="gramEnd"/>
      <w:r w:rsidRPr="001A7975">
        <w:rPr>
          <w:rStyle w:val="Strong"/>
          <w:b w:val="0"/>
          <w:color w:val="000000" w:themeColor="text1"/>
          <w:szCs w:val="28"/>
        </w:rPr>
        <w:t xml:space="preserve"> Điều 37 Nghị định số 131/2021/NĐ-CP.</w:t>
      </w:r>
    </w:p>
    <w:p w14:paraId="0C20C0E9" w14:textId="11744114" w:rsidR="00724B30" w:rsidRPr="001A7975" w:rsidRDefault="00610F48" w:rsidP="00131C1D">
      <w:pPr>
        <w:ind w:firstLine="709"/>
        <w:rPr>
          <w:rStyle w:val="Strong"/>
          <w:bCs w:val="0"/>
          <w:i/>
          <w:iCs/>
          <w:color w:val="000000" w:themeColor="text1"/>
          <w:szCs w:val="28"/>
        </w:rPr>
      </w:pPr>
      <w:r w:rsidRPr="001A7975">
        <w:rPr>
          <w:rStyle w:val="Strong"/>
          <w:bCs w:val="0"/>
          <w:i/>
          <w:iCs/>
          <w:color w:val="000000" w:themeColor="text1"/>
          <w:szCs w:val="28"/>
        </w:rPr>
        <w:t>Nhiệm vụ n</w:t>
      </w:r>
      <w:r w:rsidR="006640CB" w:rsidRPr="001A7975">
        <w:rPr>
          <w:rStyle w:val="Strong"/>
          <w:bCs w:val="0"/>
          <w:i/>
          <w:iCs/>
          <w:color w:val="000000" w:themeColor="text1"/>
          <w:szCs w:val="28"/>
        </w:rPr>
        <w:t>hận Hồ sơ, thủ tục cấp tiền mua phương tiện trợ giúp, dụng cụ chỉnh hình, phương tiện, thiết bị phục hồi chức năng</w:t>
      </w:r>
      <w:r w:rsidR="00724B30" w:rsidRPr="001A7975">
        <w:rPr>
          <w:rStyle w:val="Strong"/>
          <w:bCs w:val="0"/>
          <w:i/>
          <w:iCs/>
          <w:color w:val="000000" w:themeColor="text1"/>
          <w:szCs w:val="28"/>
        </w:rPr>
        <w:t xml:space="preserve"> (Điều 26)</w:t>
      </w:r>
    </w:p>
    <w:p w14:paraId="74426B42" w14:textId="594AE990" w:rsidR="006640CB" w:rsidRPr="001A7975" w:rsidRDefault="00724B30" w:rsidP="00131C1D">
      <w:pPr>
        <w:ind w:firstLine="709"/>
        <w:rPr>
          <w:rStyle w:val="Strong"/>
          <w:b w:val="0"/>
          <w:color w:val="000000" w:themeColor="text1"/>
          <w:szCs w:val="28"/>
        </w:rPr>
      </w:pPr>
      <w:r w:rsidRPr="001A7975">
        <w:rPr>
          <w:rStyle w:val="Strong"/>
          <w:bCs w:val="0"/>
          <w:i/>
          <w:iCs/>
          <w:color w:val="000000" w:themeColor="text1"/>
          <w:szCs w:val="28"/>
        </w:rPr>
        <w:t xml:space="preserve">- </w:t>
      </w:r>
      <w:r w:rsidR="006640CB" w:rsidRPr="001A7975">
        <w:rPr>
          <w:rStyle w:val="Strong"/>
          <w:b w:val="0"/>
          <w:color w:val="000000" w:themeColor="text1"/>
          <w:szCs w:val="28"/>
        </w:rPr>
        <w:t>UBND cấp xã</w:t>
      </w:r>
      <w:r w:rsidRPr="001A7975">
        <w:rPr>
          <w:rStyle w:val="Strong"/>
          <w:b w:val="0"/>
          <w:color w:val="000000" w:themeColor="text1"/>
          <w:szCs w:val="28"/>
        </w:rPr>
        <w:t xml:space="preserve"> trong 05 ngày</w:t>
      </w:r>
      <w:r w:rsidR="00C145AF">
        <w:rPr>
          <w:rStyle w:val="Strong"/>
          <w:b w:val="0"/>
          <w:color w:val="000000" w:themeColor="text1"/>
          <w:szCs w:val="28"/>
        </w:rPr>
        <w:t xml:space="preserve"> k</w:t>
      </w:r>
      <w:r w:rsidR="00936935" w:rsidRPr="001A7975">
        <w:rPr>
          <w:rStyle w:val="Strong"/>
          <w:b w:val="0"/>
          <w:color w:val="000000" w:themeColor="text1"/>
          <w:szCs w:val="28"/>
        </w:rPr>
        <w:t>ể từ ngày nhận được quyết định của Sở Nội vụ</w:t>
      </w:r>
      <w:r w:rsidR="00C145AF" w:rsidRPr="00C145AF">
        <w:rPr>
          <w:rStyle w:val="Strong"/>
          <w:b w:val="0"/>
          <w:color w:val="000000" w:themeColor="text1"/>
          <w:szCs w:val="28"/>
        </w:rPr>
        <w:t xml:space="preserve"> </w:t>
      </w:r>
      <w:r w:rsidR="00C145AF" w:rsidRPr="001A7975">
        <w:rPr>
          <w:rStyle w:val="Strong"/>
          <w:b w:val="0"/>
          <w:color w:val="000000" w:themeColor="text1"/>
          <w:szCs w:val="28"/>
        </w:rPr>
        <w:t>về việc cấp tiền</w:t>
      </w:r>
      <w:r w:rsidRPr="001A7975">
        <w:rPr>
          <w:rStyle w:val="Strong"/>
          <w:b w:val="0"/>
          <w:color w:val="000000" w:themeColor="text1"/>
          <w:szCs w:val="28"/>
        </w:rPr>
        <w:t>.</w:t>
      </w:r>
    </w:p>
    <w:p w14:paraId="2F1E4A0C" w14:textId="22C1D506" w:rsidR="00822B19" w:rsidRPr="001A7975" w:rsidRDefault="00C32877" w:rsidP="00822B19">
      <w:pPr>
        <w:spacing w:after="120"/>
        <w:rPr>
          <w:rStyle w:val="Strong"/>
          <w:b w:val="0"/>
          <w:color w:val="000000" w:themeColor="text1"/>
          <w:szCs w:val="28"/>
        </w:rPr>
      </w:pPr>
      <w:r w:rsidRPr="001A7975">
        <w:rPr>
          <w:rStyle w:val="Strong"/>
          <w:b w:val="0"/>
          <w:color w:val="000000" w:themeColor="text1"/>
          <w:szCs w:val="28"/>
        </w:rPr>
        <w:t xml:space="preserve">- </w:t>
      </w:r>
      <w:r w:rsidR="00822B19" w:rsidRPr="001A7975">
        <w:rPr>
          <w:rStyle w:val="Strong"/>
          <w:b w:val="0"/>
          <w:color w:val="000000" w:themeColor="text1"/>
          <w:szCs w:val="28"/>
        </w:rPr>
        <w:t>Trình tự, thủ tục:</w:t>
      </w:r>
    </w:p>
    <w:p w14:paraId="2DBBF6BC" w14:textId="64F333CE" w:rsidR="00822B19" w:rsidRPr="001A7975" w:rsidRDefault="00C32877" w:rsidP="00C32877">
      <w:pPr>
        <w:spacing w:after="120"/>
        <w:rPr>
          <w:rStyle w:val="Strong"/>
          <w:b w:val="0"/>
          <w:color w:val="000000" w:themeColor="text1"/>
          <w:szCs w:val="28"/>
        </w:rPr>
      </w:pPr>
      <w:r w:rsidRPr="001A7975">
        <w:rPr>
          <w:rStyle w:val="Strong"/>
          <w:b w:val="0"/>
          <w:color w:val="000000" w:themeColor="text1"/>
          <w:szCs w:val="28"/>
        </w:rPr>
        <w:t xml:space="preserve">+ </w:t>
      </w:r>
      <w:r w:rsidR="00822B19" w:rsidRPr="001A7975">
        <w:rPr>
          <w:rStyle w:val="Strong"/>
          <w:b w:val="0"/>
          <w:color w:val="000000" w:themeColor="text1"/>
          <w:szCs w:val="28"/>
        </w:rPr>
        <w:t xml:space="preserve">UBND cấp xã nhận hồ sơ đối với các trường hợp đang sống tại gia đình </w:t>
      </w:r>
      <w:proofErr w:type="gramStart"/>
      <w:r w:rsidR="00822B19" w:rsidRPr="001A7975">
        <w:rPr>
          <w:rStyle w:val="Strong"/>
          <w:b w:val="0"/>
          <w:color w:val="000000" w:themeColor="text1"/>
          <w:szCs w:val="28"/>
        </w:rPr>
        <w:t>theo</w:t>
      </w:r>
      <w:proofErr w:type="gramEnd"/>
      <w:r w:rsidR="00822B19" w:rsidRPr="001A7975">
        <w:rPr>
          <w:rStyle w:val="Strong"/>
          <w:b w:val="0"/>
          <w:color w:val="000000" w:themeColor="text1"/>
          <w:szCs w:val="28"/>
        </w:rPr>
        <w:t xml:space="preserve"> quy định tại điểm a khoản 1 Điều 90 Nghị định số 131/2021/NĐ-CP</w:t>
      </w:r>
      <w:r w:rsidRPr="001A7975">
        <w:rPr>
          <w:rStyle w:val="Strong"/>
          <w:b w:val="0"/>
          <w:color w:val="000000" w:themeColor="text1"/>
          <w:szCs w:val="28"/>
        </w:rPr>
        <w:t xml:space="preserve">, </w:t>
      </w:r>
      <w:r w:rsidR="00822B19" w:rsidRPr="001A7975">
        <w:rPr>
          <w:rStyle w:val="Strong"/>
          <w:b w:val="0"/>
          <w:color w:val="000000" w:themeColor="text1"/>
          <w:szCs w:val="28"/>
        </w:rPr>
        <w:t>có trách nhiệm:</w:t>
      </w:r>
    </w:p>
    <w:p w14:paraId="1EF5433F" w14:textId="58734DA9" w:rsidR="00822B19" w:rsidRPr="001A7975" w:rsidRDefault="00822B19" w:rsidP="00822B19">
      <w:pPr>
        <w:spacing w:after="120"/>
        <w:rPr>
          <w:rStyle w:val="Strong"/>
          <w:b w:val="0"/>
          <w:color w:val="000000" w:themeColor="text1"/>
          <w:szCs w:val="28"/>
        </w:rPr>
      </w:pPr>
      <w:r w:rsidRPr="001A7975">
        <w:rPr>
          <w:rStyle w:val="Strong"/>
          <w:b w:val="0"/>
          <w:color w:val="000000" w:themeColor="text1"/>
          <w:szCs w:val="28"/>
        </w:rPr>
        <w:t>Trong thời gian 10 ngày kể từ ngày nhận được các giấy tờ quy định tại khoản 1 Điều 90 Nghị định số 131/2021/NĐ-CP có trách nhiệm kiểm tra, gửi hồ sơ đến Sở Nội vụ kèm văn bản đề nghị cấp tiền mua phương tiện trợ giúp, dụng cụ chỉnh hình, phương tiện, thiết bị phục hồi chức năng.</w:t>
      </w:r>
    </w:p>
    <w:p w14:paraId="42217D29" w14:textId="2781434A" w:rsidR="00822B19" w:rsidRPr="001A7975" w:rsidRDefault="00822B19" w:rsidP="00822B19">
      <w:pPr>
        <w:spacing w:after="120"/>
        <w:rPr>
          <w:rStyle w:val="Strong"/>
          <w:b w:val="0"/>
          <w:color w:val="000000" w:themeColor="text1"/>
          <w:szCs w:val="28"/>
        </w:rPr>
      </w:pPr>
      <w:r w:rsidRPr="001A7975">
        <w:rPr>
          <w:rStyle w:val="Strong"/>
          <w:b w:val="0"/>
          <w:color w:val="000000" w:themeColor="text1"/>
          <w:szCs w:val="28"/>
        </w:rPr>
        <w:t>Trong thời gian 05 ngày làm việc kể từ ngày nhận được quyết định của Sở Nội vụ về việc cấp tiền, có trách nhiệm chi cho người được cấp phương tiện trợ giúp, dụng cụ chỉnh hình, phương tiện, thiết bị phục hồi chức năng. Đồng thời cập nhật danh sách quản lý người được cấp phương tiện trợ giúp, dụng cụ chỉnh hình, phương tiện, thiết bị phục hồi chức năng.</w:t>
      </w:r>
    </w:p>
    <w:p w14:paraId="74B4F8E1" w14:textId="6F69C1A5" w:rsidR="00822B19" w:rsidRPr="001A7975" w:rsidRDefault="00822B19" w:rsidP="00822B19">
      <w:pPr>
        <w:ind w:firstLine="709"/>
        <w:rPr>
          <w:rStyle w:val="Strong"/>
          <w:b w:val="0"/>
          <w:color w:val="000000" w:themeColor="text1"/>
          <w:szCs w:val="28"/>
        </w:rPr>
      </w:pPr>
      <w:r w:rsidRPr="001A7975">
        <w:rPr>
          <w:rStyle w:val="Strong"/>
          <w:b w:val="0"/>
          <w:color w:val="000000" w:themeColor="text1"/>
          <w:szCs w:val="28"/>
        </w:rPr>
        <w:lastRenderedPageBreak/>
        <w:t xml:space="preserve">Hằng năm, lập danh sách người đến niên hạn được cấp phương tiện trợ giúp, dụng cụ chỉnh hình, phương tiện, thiết bị phục hồi chức năng </w:t>
      </w:r>
      <w:proofErr w:type="gramStart"/>
      <w:r w:rsidRPr="001A7975">
        <w:rPr>
          <w:rStyle w:val="Strong"/>
          <w:b w:val="0"/>
          <w:color w:val="000000" w:themeColor="text1"/>
          <w:szCs w:val="28"/>
        </w:rPr>
        <w:t>theo</w:t>
      </w:r>
      <w:proofErr w:type="gramEnd"/>
      <w:r w:rsidRPr="001A7975">
        <w:rPr>
          <w:rStyle w:val="Strong"/>
          <w:b w:val="0"/>
          <w:color w:val="000000" w:themeColor="text1"/>
          <w:szCs w:val="28"/>
        </w:rPr>
        <w:t xml:space="preserve"> Mẫu số 89 Phụ lục I Nghị định số 131/2021/NĐ-CP gửi về Sở Nội vụ để phê duyệt. Chi trả tiền mua phương tiện trợ giúp, dụng cụ chỉnh hình, phương tiện, thiết bị phục hồi chức năng </w:t>
      </w:r>
      <w:proofErr w:type="gramStart"/>
      <w:r w:rsidRPr="001A7975">
        <w:rPr>
          <w:rStyle w:val="Strong"/>
          <w:b w:val="0"/>
          <w:color w:val="000000" w:themeColor="text1"/>
          <w:szCs w:val="28"/>
        </w:rPr>
        <w:t>theo</w:t>
      </w:r>
      <w:proofErr w:type="gramEnd"/>
      <w:r w:rsidRPr="001A7975">
        <w:rPr>
          <w:rStyle w:val="Strong"/>
          <w:b w:val="0"/>
          <w:color w:val="000000" w:themeColor="text1"/>
          <w:szCs w:val="28"/>
        </w:rPr>
        <w:t xml:space="preserve"> kết quả phê duyệt của Sở Nội vụ.</w:t>
      </w:r>
    </w:p>
    <w:p w14:paraId="1538E9E2" w14:textId="29A172B6" w:rsidR="00282D53" w:rsidRPr="001A7975" w:rsidRDefault="00610F48" w:rsidP="006640CB">
      <w:pPr>
        <w:spacing w:after="120"/>
        <w:rPr>
          <w:rStyle w:val="Strong"/>
          <w:b w:val="0"/>
          <w:color w:val="000000" w:themeColor="text1"/>
          <w:szCs w:val="28"/>
        </w:rPr>
      </w:pPr>
      <w:r w:rsidRPr="001A7975">
        <w:rPr>
          <w:rStyle w:val="Strong"/>
          <w:bCs w:val="0"/>
          <w:i/>
          <w:iCs/>
          <w:color w:val="000000" w:themeColor="text1"/>
          <w:szCs w:val="28"/>
        </w:rPr>
        <w:t xml:space="preserve">Nhiệm vụ, </w:t>
      </w:r>
      <w:r w:rsidR="006640CB" w:rsidRPr="001A7975">
        <w:rPr>
          <w:rStyle w:val="Strong"/>
          <w:bCs w:val="0"/>
          <w:i/>
          <w:iCs/>
          <w:color w:val="000000" w:themeColor="text1"/>
          <w:szCs w:val="28"/>
        </w:rPr>
        <w:t xml:space="preserve">Thủ tục giải quyết chế độ hỗ trợ để </w:t>
      </w:r>
      <w:proofErr w:type="gramStart"/>
      <w:r w:rsidR="006640CB" w:rsidRPr="001A7975">
        <w:rPr>
          <w:rStyle w:val="Strong"/>
          <w:bCs w:val="0"/>
          <w:i/>
          <w:iCs/>
          <w:color w:val="000000" w:themeColor="text1"/>
          <w:szCs w:val="28"/>
        </w:rPr>
        <w:t>theo</w:t>
      </w:r>
      <w:proofErr w:type="gramEnd"/>
      <w:r w:rsidR="006640CB" w:rsidRPr="001A7975">
        <w:rPr>
          <w:rStyle w:val="Strong"/>
          <w:bCs w:val="0"/>
          <w:i/>
          <w:iCs/>
          <w:color w:val="000000" w:themeColor="text1"/>
          <w:szCs w:val="28"/>
        </w:rPr>
        <w:t xml:space="preserve"> học đến trình độ đại học tại các cơ sở giáo dục thuộc hệ thống giáo dục quốc dân</w:t>
      </w:r>
      <w:r w:rsidR="00282D53" w:rsidRPr="001A7975">
        <w:rPr>
          <w:rStyle w:val="Strong"/>
          <w:bCs w:val="0"/>
          <w:i/>
          <w:iCs/>
          <w:color w:val="000000" w:themeColor="text1"/>
          <w:szCs w:val="28"/>
        </w:rPr>
        <w:t xml:space="preserve"> (Điều 27)</w:t>
      </w:r>
    </w:p>
    <w:p w14:paraId="23AA7CB9" w14:textId="6D8BEC4B" w:rsidR="006640CB" w:rsidRPr="001A7975" w:rsidRDefault="00282D53" w:rsidP="006640CB">
      <w:pPr>
        <w:spacing w:after="120"/>
        <w:rPr>
          <w:rStyle w:val="Strong"/>
          <w:b w:val="0"/>
          <w:color w:val="000000" w:themeColor="text1"/>
          <w:szCs w:val="28"/>
        </w:rPr>
      </w:pPr>
      <w:r w:rsidRPr="001A7975">
        <w:rPr>
          <w:rStyle w:val="Strong"/>
          <w:b w:val="0"/>
          <w:color w:val="000000" w:themeColor="text1"/>
          <w:szCs w:val="28"/>
        </w:rPr>
        <w:t xml:space="preserve">- </w:t>
      </w:r>
      <w:r w:rsidR="006640CB" w:rsidRPr="001A7975">
        <w:rPr>
          <w:rStyle w:val="Strong"/>
          <w:b w:val="0"/>
          <w:color w:val="000000" w:themeColor="text1"/>
          <w:szCs w:val="28"/>
        </w:rPr>
        <w:t xml:space="preserve">UBND cấp xã </w:t>
      </w:r>
      <w:r w:rsidR="00722CF3" w:rsidRPr="001A7975">
        <w:rPr>
          <w:rStyle w:val="Strong"/>
          <w:b w:val="0"/>
          <w:color w:val="000000" w:themeColor="text1"/>
          <w:szCs w:val="28"/>
        </w:rPr>
        <w:t>thực hiện trong 05 ngày làm việc</w:t>
      </w:r>
      <w:r w:rsidR="006640CB" w:rsidRPr="001A7975">
        <w:rPr>
          <w:rStyle w:val="Strong"/>
          <w:b w:val="0"/>
          <w:color w:val="000000" w:themeColor="text1"/>
          <w:szCs w:val="28"/>
        </w:rPr>
        <w:t>.</w:t>
      </w:r>
    </w:p>
    <w:p w14:paraId="02EBAA34" w14:textId="1A13F2D2" w:rsidR="00722CF3" w:rsidRPr="001A7975" w:rsidRDefault="00454394" w:rsidP="006640CB">
      <w:pPr>
        <w:spacing w:after="120"/>
        <w:rPr>
          <w:rStyle w:val="Strong"/>
          <w:b w:val="0"/>
          <w:color w:val="000000" w:themeColor="text1"/>
          <w:szCs w:val="28"/>
        </w:rPr>
      </w:pPr>
      <w:r w:rsidRPr="001A7975">
        <w:rPr>
          <w:rStyle w:val="Strong"/>
          <w:b w:val="0"/>
          <w:color w:val="000000" w:themeColor="text1"/>
          <w:szCs w:val="28"/>
        </w:rPr>
        <w:t xml:space="preserve">- </w:t>
      </w:r>
      <w:r w:rsidR="00722CF3" w:rsidRPr="001A7975">
        <w:rPr>
          <w:rStyle w:val="Strong"/>
          <w:b w:val="0"/>
          <w:color w:val="000000" w:themeColor="text1"/>
          <w:szCs w:val="28"/>
        </w:rPr>
        <w:t>Trình tự, thủ tục:</w:t>
      </w:r>
    </w:p>
    <w:p w14:paraId="407A13F3" w14:textId="61D719FF" w:rsidR="00722CF3" w:rsidRPr="001A7975" w:rsidRDefault="00454394" w:rsidP="00722CF3">
      <w:pPr>
        <w:spacing w:after="120"/>
        <w:rPr>
          <w:rStyle w:val="Strong"/>
          <w:b w:val="0"/>
          <w:color w:val="000000" w:themeColor="text1"/>
          <w:szCs w:val="28"/>
        </w:rPr>
      </w:pPr>
      <w:r w:rsidRPr="001A7975">
        <w:rPr>
          <w:rStyle w:val="Strong"/>
          <w:b w:val="0"/>
          <w:color w:val="000000" w:themeColor="text1"/>
          <w:szCs w:val="28"/>
        </w:rPr>
        <w:t xml:space="preserve">+ </w:t>
      </w:r>
      <w:r w:rsidR="00722CF3" w:rsidRPr="001A7975">
        <w:rPr>
          <w:rStyle w:val="Strong"/>
          <w:b w:val="0"/>
          <w:color w:val="000000" w:themeColor="text1"/>
          <w:szCs w:val="28"/>
        </w:rPr>
        <w:t xml:space="preserve">Cơ quan, đơn vị quản lý người có công thuộc Bộ Quốc phòng, Bộ Công an có trách nhiệm đề nghị cơ quan quản lý hồ sơ xác nhận và gửi đến UBND cấp xã nơi người học thường trú kèm </w:t>
      </w:r>
      <w:proofErr w:type="gramStart"/>
      <w:r w:rsidR="00722CF3" w:rsidRPr="001A7975">
        <w:rPr>
          <w:rStyle w:val="Strong"/>
          <w:b w:val="0"/>
          <w:color w:val="000000" w:themeColor="text1"/>
          <w:szCs w:val="28"/>
        </w:rPr>
        <w:t>theo</w:t>
      </w:r>
      <w:proofErr w:type="gramEnd"/>
      <w:r w:rsidR="00722CF3" w:rsidRPr="001A7975">
        <w:rPr>
          <w:rStyle w:val="Strong"/>
          <w:b w:val="0"/>
          <w:color w:val="000000" w:themeColor="text1"/>
          <w:szCs w:val="28"/>
        </w:rPr>
        <w:t xml:space="preserve"> bản sao hồ sơ người có công theo quy định.</w:t>
      </w:r>
    </w:p>
    <w:p w14:paraId="13ABCA3C" w14:textId="5C06B594" w:rsidR="00722CF3" w:rsidRPr="001A7975" w:rsidRDefault="00454394" w:rsidP="00722CF3">
      <w:pPr>
        <w:spacing w:after="120"/>
        <w:rPr>
          <w:rStyle w:val="Strong"/>
          <w:b w:val="0"/>
          <w:color w:val="000000" w:themeColor="text1"/>
          <w:szCs w:val="28"/>
        </w:rPr>
      </w:pPr>
      <w:r w:rsidRPr="001A7975">
        <w:rPr>
          <w:rStyle w:val="Strong"/>
          <w:b w:val="0"/>
          <w:color w:val="000000" w:themeColor="text1"/>
          <w:szCs w:val="28"/>
        </w:rPr>
        <w:t>+</w:t>
      </w:r>
      <w:r w:rsidR="00722CF3" w:rsidRPr="001A7975">
        <w:rPr>
          <w:rStyle w:val="Strong"/>
          <w:b w:val="0"/>
          <w:color w:val="000000" w:themeColor="text1"/>
          <w:szCs w:val="28"/>
        </w:rPr>
        <w:t xml:space="preserve"> UBND cấp xã trong thời gian 05 ngày làm việc kể từ ngày nhận đủ các giấy tờ, có trách nhiệm kiểm tra, xác nhận đơn và lập danh sách gửi Sở Nội vụ theo quy định.</w:t>
      </w:r>
    </w:p>
    <w:p w14:paraId="1DF8DF4E" w14:textId="2A772A1B" w:rsidR="0043721C" w:rsidRPr="001A7975" w:rsidRDefault="006640CB" w:rsidP="006640CB">
      <w:pPr>
        <w:spacing w:after="120"/>
        <w:rPr>
          <w:rStyle w:val="Strong"/>
          <w:bCs w:val="0"/>
          <w:i/>
          <w:iCs/>
          <w:color w:val="000000" w:themeColor="text1"/>
          <w:szCs w:val="28"/>
        </w:rPr>
      </w:pPr>
      <w:r w:rsidRPr="001A7975">
        <w:rPr>
          <w:rStyle w:val="Strong"/>
          <w:bCs w:val="0"/>
          <w:i/>
          <w:iCs/>
          <w:color w:val="000000" w:themeColor="text1"/>
          <w:szCs w:val="28"/>
        </w:rPr>
        <w:t>Nhiệm vụ Thực hiện chi trả chế độ ưu đãi trong giáo dục nghề nghiệp, đại học</w:t>
      </w:r>
      <w:r w:rsidR="0043721C" w:rsidRPr="001A7975">
        <w:rPr>
          <w:rStyle w:val="Strong"/>
          <w:bCs w:val="0"/>
          <w:i/>
          <w:iCs/>
          <w:color w:val="000000" w:themeColor="text1"/>
          <w:szCs w:val="28"/>
        </w:rPr>
        <w:t xml:space="preserve"> (Điều 28)</w:t>
      </w:r>
    </w:p>
    <w:p w14:paraId="4BEF68E3" w14:textId="6A8C052D" w:rsidR="00294F43" w:rsidRPr="001A7975" w:rsidRDefault="00294F43" w:rsidP="006640CB">
      <w:pPr>
        <w:spacing w:after="120"/>
        <w:rPr>
          <w:rStyle w:val="Strong"/>
          <w:b w:val="0"/>
          <w:color w:val="000000" w:themeColor="text1"/>
          <w:szCs w:val="28"/>
        </w:rPr>
      </w:pPr>
      <w:r w:rsidRPr="001A7975">
        <w:rPr>
          <w:rStyle w:val="Strong"/>
          <w:b w:val="0"/>
          <w:color w:val="000000" w:themeColor="text1"/>
          <w:szCs w:val="28"/>
        </w:rPr>
        <w:t>- Cơ quan chuyên môn thuộc UBND cấp xã thực hiện từng giai đoạn.</w:t>
      </w:r>
    </w:p>
    <w:p w14:paraId="5FAC708C" w14:textId="62942EF2" w:rsidR="006640CB" w:rsidRPr="001A7975" w:rsidRDefault="00294F43" w:rsidP="006640CB">
      <w:pPr>
        <w:spacing w:after="120"/>
        <w:rPr>
          <w:rStyle w:val="Strong"/>
          <w:b w:val="0"/>
          <w:color w:val="000000" w:themeColor="text1"/>
          <w:szCs w:val="28"/>
        </w:rPr>
      </w:pPr>
      <w:r w:rsidRPr="001A7975">
        <w:rPr>
          <w:rStyle w:val="Strong"/>
          <w:b w:val="0"/>
          <w:color w:val="000000" w:themeColor="text1"/>
          <w:szCs w:val="28"/>
        </w:rPr>
        <w:t>+ Phòng VHXH</w:t>
      </w:r>
      <w:r w:rsidR="006640CB" w:rsidRPr="001A7975">
        <w:rPr>
          <w:rStyle w:val="Strong"/>
          <w:b w:val="0"/>
          <w:color w:val="000000" w:themeColor="text1"/>
          <w:szCs w:val="28"/>
        </w:rPr>
        <w:t xml:space="preserve"> </w:t>
      </w:r>
      <w:r w:rsidR="00722CF3" w:rsidRPr="001A7975">
        <w:rPr>
          <w:rStyle w:val="Strong"/>
          <w:b w:val="0"/>
          <w:color w:val="000000" w:themeColor="text1"/>
          <w:szCs w:val="28"/>
        </w:rPr>
        <w:t xml:space="preserve">thực hiện chi trả chế độ ưu đãi trong giáo dục nghề nghiệp, đại học </w:t>
      </w:r>
      <w:proofErr w:type="gramStart"/>
      <w:r w:rsidR="00722CF3" w:rsidRPr="001A7975">
        <w:rPr>
          <w:rStyle w:val="Strong"/>
          <w:b w:val="0"/>
          <w:color w:val="000000" w:themeColor="text1"/>
          <w:szCs w:val="28"/>
        </w:rPr>
        <w:t>theo</w:t>
      </w:r>
      <w:proofErr w:type="gramEnd"/>
      <w:r w:rsidR="00722CF3" w:rsidRPr="001A7975">
        <w:rPr>
          <w:rStyle w:val="Strong"/>
          <w:b w:val="0"/>
          <w:color w:val="000000" w:themeColor="text1"/>
          <w:szCs w:val="28"/>
        </w:rPr>
        <w:t xml:space="preserve"> phương thức trực tiếp hoặc qua tài khoản cá nhân theo yêu cầu của người học theo quy định.</w:t>
      </w:r>
    </w:p>
    <w:p w14:paraId="18B854B4" w14:textId="6B0A6AAF" w:rsidR="006974D9" w:rsidRPr="001A7975" w:rsidRDefault="006640CB" w:rsidP="006640CB">
      <w:pPr>
        <w:spacing w:after="120"/>
        <w:rPr>
          <w:rStyle w:val="Strong"/>
          <w:bCs w:val="0"/>
          <w:i/>
          <w:iCs/>
          <w:color w:val="000000" w:themeColor="text1"/>
          <w:szCs w:val="28"/>
        </w:rPr>
      </w:pPr>
      <w:r w:rsidRPr="001A7975">
        <w:rPr>
          <w:rStyle w:val="Strong"/>
          <w:bCs w:val="0"/>
          <w:i/>
          <w:iCs/>
          <w:color w:val="000000" w:themeColor="text1"/>
          <w:szCs w:val="28"/>
        </w:rPr>
        <w:t xml:space="preserve">Nhiệm vụ Truy điệu và </w:t>
      </w:r>
      <w:proofErr w:type="gramStart"/>
      <w:r w:rsidRPr="001A7975">
        <w:rPr>
          <w:rStyle w:val="Strong"/>
          <w:bCs w:val="0"/>
          <w:i/>
          <w:iCs/>
          <w:color w:val="000000" w:themeColor="text1"/>
          <w:szCs w:val="28"/>
        </w:rPr>
        <w:t>an</w:t>
      </w:r>
      <w:proofErr w:type="gramEnd"/>
      <w:r w:rsidRPr="001A7975">
        <w:rPr>
          <w:rStyle w:val="Strong"/>
          <w:bCs w:val="0"/>
          <w:i/>
          <w:iCs/>
          <w:color w:val="000000" w:themeColor="text1"/>
          <w:szCs w:val="28"/>
        </w:rPr>
        <w:t xml:space="preserve"> táng hài cốt liệt sĩ</w:t>
      </w:r>
      <w:r w:rsidR="00610F48" w:rsidRPr="001A7975">
        <w:rPr>
          <w:rStyle w:val="Strong"/>
          <w:bCs w:val="0"/>
          <w:i/>
          <w:iCs/>
          <w:color w:val="000000" w:themeColor="text1"/>
          <w:szCs w:val="28"/>
        </w:rPr>
        <w:t xml:space="preserve"> (Điều 34)</w:t>
      </w:r>
      <w:r w:rsidR="000D162C" w:rsidRPr="001A7975">
        <w:rPr>
          <w:rStyle w:val="Strong"/>
          <w:bCs w:val="0"/>
          <w:i/>
          <w:iCs/>
          <w:color w:val="000000" w:themeColor="text1"/>
          <w:szCs w:val="28"/>
        </w:rPr>
        <w:t xml:space="preserve"> </w:t>
      </w:r>
    </w:p>
    <w:p w14:paraId="0608FDB3" w14:textId="63C843D8" w:rsidR="00610F48" w:rsidRPr="001A7975" w:rsidRDefault="00610F48" w:rsidP="006974D9">
      <w:pPr>
        <w:spacing w:after="120"/>
        <w:rPr>
          <w:rStyle w:val="Strong"/>
          <w:b w:val="0"/>
          <w:color w:val="000000" w:themeColor="text1"/>
          <w:szCs w:val="28"/>
        </w:rPr>
      </w:pPr>
      <w:r w:rsidRPr="001A7975">
        <w:rPr>
          <w:rStyle w:val="Strong"/>
          <w:b w:val="0"/>
          <w:color w:val="000000" w:themeColor="text1"/>
          <w:szCs w:val="28"/>
        </w:rPr>
        <w:t>- UBND cấp xã.</w:t>
      </w:r>
    </w:p>
    <w:p w14:paraId="481ED00E" w14:textId="3D0BBAC5" w:rsidR="006974D9" w:rsidRPr="001A7975" w:rsidRDefault="006974D9" w:rsidP="006974D9">
      <w:pPr>
        <w:spacing w:after="120"/>
        <w:rPr>
          <w:rStyle w:val="Strong"/>
          <w:b w:val="0"/>
          <w:color w:val="000000" w:themeColor="text1"/>
          <w:szCs w:val="28"/>
        </w:rPr>
      </w:pPr>
      <w:r w:rsidRPr="001A7975">
        <w:rPr>
          <w:rStyle w:val="Strong"/>
          <w:bCs w:val="0"/>
          <w:i/>
          <w:iCs/>
          <w:color w:val="000000" w:themeColor="text1"/>
          <w:szCs w:val="28"/>
        </w:rPr>
        <w:t xml:space="preserve">- </w:t>
      </w:r>
      <w:r w:rsidRPr="001A7975">
        <w:rPr>
          <w:rStyle w:val="Strong"/>
          <w:b w:val="0"/>
          <w:color w:val="000000" w:themeColor="text1"/>
          <w:szCs w:val="28"/>
        </w:rPr>
        <w:t xml:space="preserve">UBND cấp xã tổ chức lễ truy điệu và </w:t>
      </w:r>
      <w:proofErr w:type="gramStart"/>
      <w:r w:rsidRPr="001A7975">
        <w:rPr>
          <w:rStyle w:val="Strong"/>
          <w:b w:val="0"/>
          <w:color w:val="000000" w:themeColor="text1"/>
          <w:szCs w:val="28"/>
        </w:rPr>
        <w:t>an</w:t>
      </w:r>
      <w:proofErr w:type="gramEnd"/>
      <w:r w:rsidRPr="001A7975">
        <w:rPr>
          <w:rStyle w:val="Strong"/>
          <w:b w:val="0"/>
          <w:color w:val="000000" w:themeColor="text1"/>
          <w:szCs w:val="28"/>
        </w:rPr>
        <w:t xml:space="preserve"> táng hài cốt liệt sĩ do các đơn vị tìm kiếm, quy tập trong nước.</w:t>
      </w:r>
    </w:p>
    <w:p w14:paraId="7E0B1E80" w14:textId="11FAF8BC" w:rsidR="006640CB" w:rsidRPr="001A7975" w:rsidRDefault="006974D9" w:rsidP="006974D9">
      <w:pPr>
        <w:spacing w:after="120"/>
        <w:rPr>
          <w:rStyle w:val="Strong"/>
          <w:b w:val="0"/>
          <w:color w:val="000000" w:themeColor="text1"/>
          <w:szCs w:val="28"/>
        </w:rPr>
      </w:pPr>
      <w:r w:rsidRPr="001A7975">
        <w:rPr>
          <w:rStyle w:val="Strong"/>
          <w:b w:val="0"/>
          <w:color w:val="000000" w:themeColor="text1"/>
          <w:szCs w:val="28"/>
        </w:rPr>
        <w:t xml:space="preserve">- UBND cấp xã tổ chức an táng hài cốt liệt sĩ đối với trường hợp hài cốt liệt sĩ được di chuyển </w:t>
      </w:r>
      <w:proofErr w:type="gramStart"/>
      <w:r w:rsidRPr="001A7975">
        <w:rPr>
          <w:rStyle w:val="Strong"/>
          <w:b w:val="0"/>
          <w:color w:val="000000" w:themeColor="text1"/>
          <w:szCs w:val="28"/>
        </w:rPr>
        <w:t>theo</w:t>
      </w:r>
      <w:proofErr w:type="gramEnd"/>
      <w:r w:rsidRPr="001A7975">
        <w:rPr>
          <w:rStyle w:val="Strong"/>
          <w:b w:val="0"/>
          <w:color w:val="000000" w:themeColor="text1"/>
          <w:szCs w:val="28"/>
        </w:rPr>
        <w:t xml:space="preserve"> nguyện vọng của thân nhân hoặc người hưởng trợ cấp thờ cúng liệt sĩ.</w:t>
      </w:r>
    </w:p>
    <w:p w14:paraId="12F12352" w14:textId="6C02A89F" w:rsidR="00610F48" w:rsidRPr="001A7975" w:rsidRDefault="00610F48" w:rsidP="006974D9">
      <w:pPr>
        <w:spacing w:after="120"/>
        <w:rPr>
          <w:rStyle w:val="Strong"/>
          <w:b w:val="0"/>
          <w:color w:val="000000" w:themeColor="text1"/>
          <w:szCs w:val="28"/>
        </w:rPr>
      </w:pPr>
      <w:r w:rsidRPr="001A7975">
        <w:rPr>
          <w:rStyle w:val="Strong"/>
          <w:b w:val="0"/>
          <w:color w:val="000000" w:themeColor="text1"/>
          <w:szCs w:val="28"/>
        </w:rPr>
        <w:t xml:space="preserve">- Trình tự, thủ tục: </w:t>
      </w:r>
      <w:proofErr w:type="gramStart"/>
      <w:r w:rsidRPr="001A7975">
        <w:rPr>
          <w:rStyle w:val="Strong"/>
          <w:b w:val="0"/>
          <w:color w:val="000000" w:themeColor="text1"/>
          <w:szCs w:val="28"/>
        </w:rPr>
        <w:t>theo</w:t>
      </w:r>
      <w:proofErr w:type="gramEnd"/>
      <w:r w:rsidRPr="001A7975">
        <w:rPr>
          <w:rStyle w:val="Strong"/>
          <w:b w:val="0"/>
          <w:color w:val="000000" w:themeColor="text1"/>
          <w:szCs w:val="28"/>
        </w:rPr>
        <w:t xml:space="preserve"> quy định tại Điều 150 Nghị định 131/2021/NĐ-CP.</w:t>
      </w:r>
    </w:p>
    <w:p w14:paraId="50BFC945" w14:textId="2E9DC047" w:rsidR="00610F48" w:rsidRPr="001A7975" w:rsidRDefault="00610F48" w:rsidP="006640CB">
      <w:pPr>
        <w:spacing w:after="120"/>
        <w:rPr>
          <w:rStyle w:val="Strong"/>
          <w:bCs w:val="0"/>
          <w:i/>
          <w:iCs/>
          <w:color w:val="000000" w:themeColor="text1"/>
          <w:szCs w:val="28"/>
        </w:rPr>
      </w:pPr>
      <w:r w:rsidRPr="001A7975">
        <w:rPr>
          <w:rStyle w:val="Strong"/>
          <w:bCs w:val="0"/>
          <w:i/>
          <w:iCs/>
          <w:color w:val="000000" w:themeColor="text1"/>
          <w:szCs w:val="28"/>
        </w:rPr>
        <w:t>Nhiệm vụ: Q</w:t>
      </w:r>
      <w:r w:rsidR="006640CB" w:rsidRPr="001A7975">
        <w:rPr>
          <w:rStyle w:val="Strong"/>
          <w:bCs w:val="0"/>
          <w:i/>
          <w:iCs/>
          <w:color w:val="000000" w:themeColor="text1"/>
          <w:szCs w:val="28"/>
        </w:rPr>
        <w:t>uản lý mộ liệt sĩ, nghĩa trang liệt sĩ</w:t>
      </w:r>
      <w:r w:rsidRPr="001A7975">
        <w:rPr>
          <w:rStyle w:val="Strong"/>
          <w:bCs w:val="0"/>
          <w:i/>
          <w:iCs/>
          <w:color w:val="000000" w:themeColor="text1"/>
          <w:szCs w:val="28"/>
        </w:rPr>
        <w:t xml:space="preserve"> (Điều 35)</w:t>
      </w:r>
    </w:p>
    <w:p w14:paraId="4DBAA49B" w14:textId="5058FEC5" w:rsidR="00610F48" w:rsidRPr="001A7975" w:rsidRDefault="006640CB" w:rsidP="006640CB">
      <w:pPr>
        <w:spacing w:after="120"/>
        <w:rPr>
          <w:rStyle w:val="Strong"/>
          <w:b w:val="0"/>
          <w:color w:val="000000" w:themeColor="text1"/>
          <w:szCs w:val="28"/>
        </w:rPr>
      </w:pPr>
      <w:r w:rsidRPr="001A7975">
        <w:rPr>
          <w:rStyle w:val="Strong"/>
          <w:b w:val="0"/>
          <w:color w:val="000000" w:themeColor="text1"/>
          <w:szCs w:val="28"/>
        </w:rPr>
        <w:t>UBND cấp xã</w:t>
      </w:r>
      <w:r w:rsidR="00800B52" w:rsidRPr="001A7975">
        <w:rPr>
          <w:rStyle w:val="Strong"/>
          <w:b w:val="0"/>
          <w:color w:val="000000" w:themeColor="text1"/>
          <w:szCs w:val="28"/>
        </w:rPr>
        <w:t xml:space="preserve"> (thường xuyên).</w:t>
      </w:r>
    </w:p>
    <w:p w14:paraId="13E36C5A" w14:textId="77777777" w:rsidR="00610F48" w:rsidRPr="001A7975" w:rsidRDefault="00610F48" w:rsidP="006640CB">
      <w:pPr>
        <w:spacing w:after="120"/>
        <w:rPr>
          <w:rStyle w:val="Strong"/>
          <w:b w:val="0"/>
          <w:color w:val="000000" w:themeColor="text1"/>
          <w:szCs w:val="28"/>
        </w:rPr>
      </w:pPr>
      <w:r w:rsidRPr="001A7975">
        <w:rPr>
          <w:rStyle w:val="Strong"/>
          <w:b w:val="0"/>
          <w:color w:val="000000" w:themeColor="text1"/>
          <w:szCs w:val="28"/>
        </w:rPr>
        <w:t>- Trình tự, thủ tục:</w:t>
      </w:r>
    </w:p>
    <w:p w14:paraId="0E9A830D" w14:textId="3B15C0D9" w:rsidR="00610F48" w:rsidRPr="001A7975" w:rsidRDefault="00610F48" w:rsidP="006640CB">
      <w:pPr>
        <w:spacing w:after="120"/>
        <w:rPr>
          <w:rStyle w:val="Strong"/>
          <w:b w:val="0"/>
          <w:color w:val="000000" w:themeColor="text1"/>
          <w:szCs w:val="28"/>
        </w:rPr>
      </w:pPr>
      <w:r w:rsidRPr="001A7975">
        <w:rPr>
          <w:rStyle w:val="Strong"/>
          <w:b w:val="0"/>
          <w:color w:val="000000" w:themeColor="text1"/>
          <w:szCs w:val="28"/>
        </w:rPr>
        <w:t>+ Bộ phận quản lý nghĩa trang liệt sĩ từ 500 mộ liệt sĩ trở lên: lập sơ đồ nghĩa trang, danh sách quản lý mộ; cập nhật thông tin</w:t>
      </w:r>
      <w:r w:rsidR="00800B52" w:rsidRPr="001A7975">
        <w:rPr>
          <w:rStyle w:val="Strong"/>
          <w:b w:val="0"/>
          <w:color w:val="000000" w:themeColor="text1"/>
          <w:szCs w:val="28"/>
        </w:rPr>
        <w:t>…</w:t>
      </w:r>
    </w:p>
    <w:p w14:paraId="1AFB1BDC" w14:textId="60A1837C" w:rsidR="006640CB" w:rsidRPr="001A7975" w:rsidRDefault="00800B52" w:rsidP="006640CB">
      <w:pPr>
        <w:spacing w:after="120"/>
        <w:rPr>
          <w:rStyle w:val="Strong"/>
          <w:b w:val="0"/>
          <w:color w:val="000000" w:themeColor="text1"/>
          <w:szCs w:val="28"/>
        </w:rPr>
      </w:pPr>
      <w:r w:rsidRPr="001A7975">
        <w:rPr>
          <w:rStyle w:val="Strong"/>
          <w:b w:val="0"/>
          <w:color w:val="000000" w:themeColor="text1"/>
          <w:szCs w:val="28"/>
        </w:rPr>
        <w:t xml:space="preserve">+ UBND cấp xã: </w:t>
      </w:r>
      <w:r w:rsidR="006640CB" w:rsidRPr="001A7975">
        <w:rPr>
          <w:rStyle w:val="Strong"/>
          <w:b w:val="0"/>
          <w:color w:val="000000" w:themeColor="text1"/>
          <w:szCs w:val="28"/>
        </w:rPr>
        <w:t>Tổng hợp danh sách quản lý mộ trong nghĩa trang liệt sĩ, mộ liệt sĩ an táng ngoài nghĩa trang liệt sĩ</w:t>
      </w:r>
      <w:r w:rsidR="000D162C" w:rsidRPr="001A7975">
        <w:rPr>
          <w:rStyle w:val="Strong"/>
          <w:b w:val="0"/>
          <w:color w:val="000000" w:themeColor="text1"/>
          <w:szCs w:val="28"/>
        </w:rPr>
        <w:t>,</w:t>
      </w:r>
      <w:r w:rsidR="006640CB" w:rsidRPr="001A7975">
        <w:rPr>
          <w:rStyle w:val="Strong"/>
          <w:b w:val="0"/>
          <w:color w:val="000000" w:themeColor="text1"/>
          <w:szCs w:val="28"/>
        </w:rPr>
        <w:t xml:space="preserve"> Quản lý sơ đồ nghĩa trang và vị trí mộ, hồ sơ mộ liệt sĩ</w:t>
      </w:r>
      <w:r w:rsidR="000D162C" w:rsidRPr="001A7975">
        <w:rPr>
          <w:rStyle w:val="Strong"/>
          <w:b w:val="0"/>
          <w:color w:val="000000" w:themeColor="text1"/>
          <w:szCs w:val="28"/>
        </w:rPr>
        <w:t xml:space="preserve">; </w:t>
      </w:r>
      <w:r w:rsidR="006640CB" w:rsidRPr="001A7975">
        <w:rPr>
          <w:rStyle w:val="Strong"/>
          <w:b w:val="0"/>
          <w:color w:val="000000" w:themeColor="text1"/>
          <w:szCs w:val="28"/>
        </w:rPr>
        <w:t xml:space="preserve">Cập nhật thông tin trong danh sách quản lý mộ và báo cáo Sở </w:t>
      </w:r>
      <w:r w:rsidR="006640CB" w:rsidRPr="001A7975">
        <w:rPr>
          <w:rStyle w:val="Strong"/>
          <w:b w:val="0"/>
          <w:color w:val="000000" w:themeColor="text1"/>
          <w:szCs w:val="28"/>
        </w:rPr>
        <w:lastRenderedPageBreak/>
        <w:t>Nội vụ đối với trường hợp hài cốt liệt sĩ di chuyển hoặc mới tiếp nhận</w:t>
      </w:r>
      <w:r w:rsidR="000D162C" w:rsidRPr="001A7975">
        <w:rPr>
          <w:rStyle w:val="Strong"/>
          <w:b w:val="0"/>
          <w:color w:val="000000" w:themeColor="text1"/>
          <w:szCs w:val="28"/>
        </w:rPr>
        <w:t xml:space="preserve">; </w:t>
      </w:r>
      <w:r w:rsidR="006640CB" w:rsidRPr="001A7975">
        <w:rPr>
          <w:rStyle w:val="Strong"/>
          <w:b w:val="0"/>
          <w:color w:val="000000" w:themeColor="text1"/>
          <w:szCs w:val="28"/>
        </w:rPr>
        <w:t>Lưu và gửi Sở Nội vụ các giấy tờ quy định</w:t>
      </w:r>
      <w:r w:rsidR="000D162C" w:rsidRPr="001A7975">
        <w:rPr>
          <w:rStyle w:val="Strong"/>
          <w:b w:val="0"/>
          <w:color w:val="000000" w:themeColor="text1"/>
          <w:szCs w:val="28"/>
        </w:rPr>
        <w:t>)</w:t>
      </w:r>
      <w:r w:rsidR="006640CB" w:rsidRPr="001A7975">
        <w:rPr>
          <w:rStyle w:val="Strong"/>
          <w:b w:val="0"/>
          <w:color w:val="000000" w:themeColor="text1"/>
          <w:szCs w:val="28"/>
        </w:rPr>
        <w:t>.</w:t>
      </w:r>
    </w:p>
    <w:p w14:paraId="240516F6" w14:textId="77777777" w:rsidR="00EE36D0" w:rsidRPr="001A7975" w:rsidRDefault="00EE36D0">
      <w:pPr>
        <w:spacing w:after="120"/>
        <w:rPr>
          <w:rStyle w:val="Strong"/>
          <w:bCs w:val="0"/>
          <w:i/>
          <w:iCs/>
          <w:color w:val="000000" w:themeColor="text1"/>
          <w:szCs w:val="28"/>
        </w:rPr>
      </w:pPr>
      <w:r w:rsidRPr="001A7975">
        <w:rPr>
          <w:rStyle w:val="Strong"/>
          <w:bCs w:val="0"/>
          <w:i/>
          <w:iCs/>
          <w:color w:val="000000" w:themeColor="text1"/>
          <w:szCs w:val="28"/>
        </w:rPr>
        <w:t xml:space="preserve">Nhiệm vụ </w:t>
      </w:r>
      <w:r w:rsidR="006640CB" w:rsidRPr="001A7975">
        <w:rPr>
          <w:rStyle w:val="Strong"/>
          <w:bCs w:val="0"/>
          <w:i/>
          <w:iCs/>
          <w:color w:val="000000" w:themeColor="text1"/>
          <w:szCs w:val="28"/>
        </w:rPr>
        <w:t>Thủ tục thăm viếng mộ liệt sĩ</w:t>
      </w:r>
      <w:r w:rsidRPr="001A7975">
        <w:rPr>
          <w:rStyle w:val="Strong"/>
          <w:bCs w:val="0"/>
          <w:i/>
          <w:iCs/>
          <w:color w:val="000000" w:themeColor="text1"/>
          <w:szCs w:val="28"/>
        </w:rPr>
        <w:t xml:space="preserve"> (Điều 36)</w:t>
      </w:r>
    </w:p>
    <w:p w14:paraId="7E62896E" w14:textId="7E58952B" w:rsidR="00722CF3" w:rsidRPr="001A7975" w:rsidRDefault="00EE36D0">
      <w:pPr>
        <w:spacing w:after="120"/>
        <w:rPr>
          <w:rStyle w:val="Strong"/>
          <w:b w:val="0"/>
          <w:color w:val="000000" w:themeColor="text1"/>
          <w:szCs w:val="28"/>
        </w:rPr>
      </w:pPr>
      <w:r w:rsidRPr="001A7975">
        <w:rPr>
          <w:rStyle w:val="Strong"/>
          <w:b w:val="0"/>
          <w:color w:val="000000" w:themeColor="text1"/>
          <w:szCs w:val="28"/>
        </w:rPr>
        <w:t xml:space="preserve">- </w:t>
      </w:r>
      <w:r w:rsidR="006640CB" w:rsidRPr="001A7975">
        <w:rPr>
          <w:rStyle w:val="Strong"/>
          <w:b w:val="0"/>
          <w:color w:val="000000" w:themeColor="text1"/>
          <w:szCs w:val="28"/>
        </w:rPr>
        <w:t xml:space="preserve">UBND cấp xã </w:t>
      </w:r>
      <w:r w:rsidR="00722CF3" w:rsidRPr="001A7975">
        <w:rPr>
          <w:rStyle w:val="Strong"/>
          <w:b w:val="0"/>
          <w:color w:val="000000" w:themeColor="text1"/>
          <w:szCs w:val="28"/>
        </w:rPr>
        <w:t xml:space="preserve">thực hiện trong 03 ngày hoặc 02 ngày làm việc </w:t>
      </w:r>
      <w:proofErr w:type="gramStart"/>
      <w:r w:rsidR="00722CF3" w:rsidRPr="001A7975">
        <w:rPr>
          <w:rStyle w:val="Strong"/>
          <w:b w:val="0"/>
          <w:color w:val="000000" w:themeColor="text1"/>
          <w:szCs w:val="28"/>
        </w:rPr>
        <w:t>theo</w:t>
      </w:r>
      <w:proofErr w:type="gramEnd"/>
      <w:r w:rsidR="00722CF3" w:rsidRPr="001A7975">
        <w:rPr>
          <w:rStyle w:val="Strong"/>
          <w:b w:val="0"/>
          <w:color w:val="000000" w:themeColor="text1"/>
          <w:szCs w:val="28"/>
        </w:rPr>
        <w:t xml:space="preserve"> từng trường hợp</w:t>
      </w:r>
      <w:r w:rsidR="000D162C" w:rsidRPr="001A7975">
        <w:rPr>
          <w:rStyle w:val="Strong"/>
          <w:b w:val="0"/>
          <w:color w:val="000000" w:themeColor="text1"/>
          <w:szCs w:val="28"/>
        </w:rPr>
        <w:t>.</w:t>
      </w:r>
    </w:p>
    <w:p w14:paraId="463FC2F1" w14:textId="1620B68A" w:rsidR="006640CB" w:rsidRPr="001A7975" w:rsidRDefault="00EE36D0">
      <w:pPr>
        <w:spacing w:after="120"/>
        <w:rPr>
          <w:rStyle w:val="Strong"/>
          <w:b w:val="0"/>
          <w:color w:val="000000" w:themeColor="text1"/>
          <w:szCs w:val="28"/>
        </w:rPr>
      </w:pPr>
      <w:r w:rsidRPr="001A7975">
        <w:rPr>
          <w:rStyle w:val="Strong"/>
          <w:b w:val="0"/>
          <w:color w:val="000000" w:themeColor="text1"/>
          <w:szCs w:val="28"/>
        </w:rPr>
        <w:t xml:space="preserve">- </w:t>
      </w:r>
      <w:r w:rsidR="00722CF3" w:rsidRPr="001A7975">
        <w:rPr>
          <w:rStyle w:val="Strong"/>
          <w:b w:val="0"/>
          <w:color w:val="000000" w:themeColor="text1"/>
          <w:szCs w:val="28"/>
        </w:rPr>
        <w:t>Trình tự, thủ tục:</w:t>
      </w:r>
      <w:r w:rsidR="006640CB" w:rsidRPr="001A7975">
        <w:rPr>
          <w:rStyle w:val="Strong"/>
          <w:b w:val="0"/>
          <w:color w:val="000000" w:themeColor="text1"/>
          <w:szCs w:val="28"/>
        </w:rPr>
        <w:t xml:space="preserve"> </w:t>
      </w:r>
    </w:p>
    <w:p w14:paraId="65ACDC59" w14:textId="5D167408" w:rsidR="00722CF3" w:rsidRPr="001A7975" w:rsidRDefault="00D77D7B" w:rsidP="00722CF3">
      <w:pPr>
        <w:spacing w:after="120"/>
        <w:rPr>
          <w:rStyle w:val="Strong"/>
          <w:b w:val="0"/>
          <w:color w:val="000000" w:themeColor="text1"/>
          <w:szCs w:val="28"/>
        </w:rPr>
      </w:pPr>
      <w:r>
        <w:rPr>
          <w:rStyle w:val="Strong"/>
          <w:b w:val="0"/>
          <w:color w:val="000000" w:themeColor="text1"/>
          <w:szCs w:val="28"/>
        </w:rPr>
        <w:t>+</w:t>
      </w:r>
      <w:r w:rsidR="00722CF3" w:rsidRPr="001A7975">
        <w:rPr>
          <w:rStyle w:val="Strong"/>
          <w:b w:val="0"/>
          <w:color w:val="000000" w:themeColor="text1"/>
          <w:szCs w:val="28"/>
        </w:rPr>
        <w:t xml:space="preserve"> UBND cấp xã nơi quản lý hồ sơ gốc của liệt sĩ có trách nhiệm kiểm tra và cấp giấy giới thiệu thăm viếng mộ liệt sĩ theo Mẫu số 42 Phụ lục I Nghị định số 131/2021/NĐ-CP trong thời gian 03 ngày làm việc kể từ ngày nhận đủ giấy tờ theo quy định tại khoản 2 Điều 158 Nghị định số 131/2021/NĐ-CP.</w:t>
      </w:r>
    </w:p>
    <w:p w14:paraId="6052DB1D" w14:textId="3D19EC7F" w:rsidR="00722CF3" w:rsidRPr="001A7975" w:rsidRDefault="00D77D7B" w:rsidP="00722CF3">
      <w:pPr>
        <w:spacing w:after="120"/>
        <w:rPr>
          <w:rStyle w:val="Strong"/>
          <w:b w:val="0"/>
          <w:color w:val="000000" w:themeColor="text1"/>
          <w:szCs w:val="28"/>
        </w:rPr>
      </w:pPr>
      <w:r>
        <w:rPr>
          <w:rStyle w:val="Strong"/>
          <w:b w:val="0"/>
          <w:color w:val="000000" w:themeColor="text1"/>
          <w:szCs w:val="28"/>
        </w:rPr>
        <w:t>+</w:t>
      </w:r>
      <w:r w:rsidR="00722CF3" w:rsidRPr="001A7975">
        <w:rPr>
          <w:rStyle w:val="Strong"/>
          <w:b w:val="0"/>
          <w:color w:val="000000" w:themeColor="text1"/>
          <w:szCs w:val="28"/>
        </w:rPr>
        <w:t xml:space="preserve"> UBND cấp xã nơi quản lý hồ sơ gốc của liệt sĩ thực hiện chi hỗ trợ thăm viếng mộ liệt sĩ trong thời gian 02 ngày làm việc kể từ ngày tiếp nhận giấy giới thiệu có xác nhận của UBND cấp xã nơi quản lý mộ hoặc thuộc địa phương nơi liệt sĩ hy sinh theo quy định tại khoản 5 Điều 158 Nghị định số 131/2021/NĐ-CP</w:t>
      </w:r>
    </w:p>
    <w:p w14:paraId="2156F7EC" w14:textId="77777777" w:rsidR="005C467C" w:rsidRPr="001A7975" w:rsidRDefault="00EE36D0" w:rsidP="00131C1D">
      <w:pPr>
        <w:spacing w:after="120"/>
        <w:rPr>
          <w:rStyle w:val="text-link"/>
          <w:b/>
          <w:i/>
          <w:iCs/>
          <w:color w:val="000000" w:themeColor="text1"/>
          <w:szCs w:val="28"/>
        </w:rPr>
      </w:pPr>
      <w:r w:rsidRPr="001A7975">
        <w:rPr>
          <w:rStyle w:val="Strong"/>
          <w:bCs w:val="0"/>
          <w:i/>
          <w:iCs/>
          <w:color w:val="000000" w:themeColor="text1"/>
          <w:szCs w:val="28"/>
        </w:rPr>
        <w:t xml:space="preserve">Nhiệm vụ </w:t>
      </w:r>
      <w:r w:rsidR="006640CB" w:rsidRPr="001A7975">
        <w:rPr>
          <w:rStyle w:val="Strong"/>
          <w:bCs w:val="0"/>
          <w:i/>
          <w:iCs/>
          <w:color w:val="000000" w:themeColor="text1"/>
          <w:szCs w:val="28"/>
        </w:rPr>
        <w:t>Thủ tục công nhận liệt sĩ đối với trường hợp quy định tại </w:t>
      </w:r>
      <w:r w:rsidR="006640CB" w:rsidRPr="001A7975">
        <w:rPr>
          <w:rStyle w:val="text-link"/>
          <w:b/>
          <w:i/>
          <w:iCs/>
          <w:color w:val="000000" w:themeColor="text1"/>
          <w:szCs w:val="28"/>
        </w:rPr>
        <w:t>điểm l khoản 1 điều 14 pháp lệnh</w:t>
      </w:r>
      <w:r w:rsidR="000D162C" w:rsidRPr="001A7975">
        <w:rPr>
          <w:rStyle w:val="text-link"/>
          <w:b/>
          <w:i/>
          <w:iCs/>
          <w:color w:val="000000" w:themeColor="text1"/>
          <w:szCs w:val="28"/>
        </w:rPr>
        <w:t xml:space="preserve"> Ưu đãi người có công với cách mạng</w:t>
      </w:r>
      <w:r w:rsidR="005C467C" w:rsidRPr="001A7975">
        <w:rPr>
          <w:rStyle w:val="text-link"/>
          <w:b/>
          <w:i/>
          <w:iCs/>
          <w:color w:val="000000" w:themeColor="text1"/>
          <w:szCs w:val="28"/>
        </w:rPr>
        <w:t xml:space="preserve"> (Điều 5)</w:t>
      </w:r>
    </w:p>
    <w:p w14:paraId="07CF6264" w14:textId="49CD45C3" w:rsidR="006640CB" w:rsidRPr="001A7975" w:rsidRDefault="005C467C" w:rsidP="00131C1D">
      <w:pPr>
        <w:spacing w:after="120"/>
        <w:rPr>
          <w:color w:val="000000" w:themeColor="text1"/>
          <w:szCs w:val="28"/>
        </w:rPr>
      </w:pPr>
      <w:r w:rsidRPr="001A7975">
        <w:rPr>
          <w:rStyle w:val="text-link"/>
          <w:b/>
          <w:i/>
          <w:iCs/>
          <w:color w:val="000000" w:themeColor="text1"/>
          <w:szCs w:val="28"/>
        </w:rPr>
        <w:t>-</w:t>
      </w:r>
      <w:r w:rsidR="000D162C" w:rsidRPr="001A7975">
        <w:rPr>
          <w:rStyle w:val="text-link"/>
          <w:b/>
          <w:i/>
          <w:iCs/>
          <w:color w:val="000000" w:themeColor="text1"/>
          <w:szCs w:val="28"/>
        </w:rPr>
        <w:t xml:space="preserve"> </w:t>
      </w:r>
      <w:r w:rsidR="006640CB" w:rsidRPr="001A7975">
        <w:rPr>
          <w:color w:val="000000" w:themeColor="text1"/>
          <w:szCs w:val="28"/>
        </w:rPr>
        <w:t xml:space="preserve">UBND cấp xã </w:t>
      </w:r>
      <w:r w:rsidRPr="001A7975">
        <w:rPr>
          <w:color w:val="000000" w:themeColor="text1"/>
          <w:szCs w:val="28"/>
        </w:rPr>
        <w:t>thực hiện trong 10 ngày</w:t>
      </w:r>
      <w:r w:rsidR="00F232B5" w:rsidRPr="00F232B5">
        <w:rPr>
          <w:color w:val="000000" w:themeColor="text1"/>
          <w:szCs w:val="28"/>
        </w:rPr>
        <w:t xml:space="preserve"> </w:t>
      </w:r>
      <w:r w:rsidR="00F232B5" w:rsidRPr="001A7975">
        <w:rPr>
          <w:color w:val="000000" w:themeColor="text1"/>
          <w:szCs w:val="28"/>
        </w:rPr>
        <w:t>kể từ ngày tiếp nhận bản trích lục hồ sơ</w:t>
      </w:r>
      <w:r w:rsidRPr="001A7975">
        <w:rPr>
          <w:color w:val="000000" w:themeColor="text1"/>
          <w:szCs w:val="28"/>
        </w:rPr>
        <w:t>.</w:t>
      </w:r>
    </w:p>
    <w:p w14:paraId="0F838EB8" w14:textId="68D871C5" w:rsidR="00722CF3" w:rsidRPr="001A7975" w:rsidRDefault="00722CF3" w:rsidP="00722CF3">
      <w:pPr>
        <w:pStyle w:val="NormalWeb"/>
        <w:spacing w:before="120" w:beforeAutospacing="0" w:after="120" w:afterAutospacing="0"/>
        <w:rPr>
          <w:color w:val="000000" w:themeColor="text1"/>
          <w:szCs w:val="28"/>
        </w:rPr>
      </w:pPr>
      <w:r w:rsidRPr="001A7975">
        <w:rPr>
          <w:rStyle w:val="text-link"/>
          <w:rFonts w:eastAsia="Aptos"/>
          <w:bCs/>
          <w:color w:val="000000" w:themeColor="text1"/>
          <w:szCs w:val="28"/>
        </w:rPr>
        <w:t xml:space="preserve">- </w:t>
      </w:r>
      <w:r w:rsidR="008C74D5" w:rsidRPr="001A7975">
        <w:rPr>
          <w:rStyle w:val="text-link"/>
          <w:rFonts w:eastAsia="Aptos"/>
          <w:bCs/>
          <w:color w:val="000000" w:themeColor="text1"/>
          <w:szCs w:val="28"/>
        </w:rPr>
        <w:t>Trình tự, thủ tục:</w:t>
      </w:r>
    </w:p>
    <w:p w14:paraId="4506D2F4" w14:textId="457BA085" w:rsidR="00722CF3" w:rsidRPr="001A7975" w:rsidRDefault="008C74D5" w:rsidP="00722CF3">
      <w:pPr>
        <w:pStyle w:val="NormalWeb"/>
        <w:spacing w:before="120" w:beforeAutospacing="0" w:after="120" w:afterAutospacing="0"/>
        <w:rPr>
          <w:color w:val="000000" w:themeColor="text1"/>
          <w:szCs w:val="28"/>
        </w:rPr>
      </w:pPr>
      <w:r w:rsidRPr="001A7975">
        <w:rPr>
          <w:color w:val="000000" w:themeColor="text1"/>
          <w:szCs w:val="28"/>
        </w:rPr>
        <w:t>+ UBND cấp xã x</w:t>
      </w:r>
      <w:r w:rsidR="00722CF3" w:rsidRPr="001A7975">
        <w:rPr>
          <w:color w:val="000000" w:themeColor="text1"/>
          <w:szCs w:val="28"/>
        </w:rPr>
        <w:t>ác nhận đơn đề nghị, có văn bản đề nghị Sở Nội vụ cấp bản trích lục hồ sơ thương binh làm căn cứ để cấp giấy chứng nhận hy sinh trong thời gian 05 ngày làm việc kể từ ngày nhận đủ giấy tờ.</w:t>
      </w:r>
    </w:p>
    <w:p w14:paraId="31D7B7A1" w14:textId="091AFE57" w:rsidR="00722CF3" w:rsidRPr="001A7975" w:rsidRDefault="008C74D5" w:rsidP="00722CF3">
      <w:pPr>
        <w:pStyle w:val="NormalWeb"/>
        <w:spacing w:before="120" w:beforeAutospacing="0" w:after="120" w:afterAutospacing="0"/>
        <w:rPr>
          <w:color w:val="000000" w:themeColor="text1"/>
          <w:szCs w:val="28"/>
        </w:rPr>
      </w:pPr>
      <w:r w:rsidRPr="001A7975">
        <w:rPr>
          <w:color w:val="000000" w:themeColor="text1"/>
          <w:szCs w:val="28"/>
        </w:rPr>
        <w:t xml:space="preserve">+ </w:t>
      </w:r>
      <w:r w:rsidR="00722CF3" w:rsidRPr="001A7975">
        <w:rPr>
          <w:color w:val="000000" w:themeColor="text1"/>
          <w:szCs w:val="28"/>
        </w:rPr>
        <w:t xml:space="preserve">Kiểm tra, xác minh, cấp giấy chứng nhận hy sinh chuyển đến Sở Nội vụ kèm </w:t>
      </w:r>
      <w:proofErr w:type="gramStart"/>
      <w:r w:rsidR="00722CF3" w:rsidRPr="001A7975">
        <w:rPr>
          <w:color w:val="000000" w:themeColor="text1"/>
          <w:szCs w:val="28"/>
        </w:rPr>
        <w:t>theo</w:t>
      </w:r>
      <w:proofErr w:type="gramEnd"/>
      <w:r w:rsidR="00722CF3" w:rsidRPr="001A7975">
        <w:rPr>
          <w:color w:val="000000" w:themeColor="text1"/>
          <w:szCs w:val="28"/>
        </w:rPr>
        <w:t xml:space="preserve"> các giấy tờ quy định tại điểm a, điểm b khoản này trong thời gian 10 ngày kể từ ngày tiếp nhận bản trích lục hồ sơ thương binh.</w:t>
      </w:r>
    </w:p>
    <w:p w14:paraId="3BAC5EED" w14:textId="6AFD4BE3" w:rsidR="00722CF3" w:rsidRPr="001A7975" w:rsidRDefault="00156FF3" w:rsidP="00156FF3">
      <w:pPr>
        <w:pStyle w:val="NormalWeb"/>
        <w:spacing w:before="120" w:beforeAutospacing="0" w:after="120" w:afterAutospacing="0"/>
        <w:rPr>
          <w:color w:val="000000" w:themeColor="text1"/>
          <w:szCs w:val="28"/>
        </w:rPr>
      </w:pPr>
      <w:r w:rsidRPr="001A7975">
        <w:rPr>
          <w:color w:val="000000" w:themeColor="text1"/>
          <w:szCs w:val="28"/>
        </w:rPr>
        <w:t xml:space="preserve">+ </w:t>
      </w:r>
      <w:r w:rsidR="008C74D5" w:rsidRPr="001A7975">
        <w:rPr>
          <w:color w:val="000000" w:themeColor="text1"/>
          <w:szCs w:val="28"/>
        </w:rPr>
        <w:t>T</w:t>
      </w:r>
      <w:r w:rsidR="00722CF3" w:rsidRPr="001A7975">
        <w:rPr>
          <w:color w:val="000000" w:themeColor="text1"/>
          <w:szCs w:val="28"/>
        </w:rPr>
        <w:t>rường hợp đang nuôi dưỡng tại cơ sở nuôi dưỡng, điều dưỡng người có công, UBND cấp xã trong thời gian 10 ngày kể từ ngày tiếp nhận bản trích lục hồ sơ thương binh, có trách nhiệm kiểm tra, xác minh, cấp giấy chứng nhận hy sinh chuyển đến Sở Nội vụ nơi cơ sở nuôi dưỡng, điều dưỡng người có công</w:t>
      </w:r>
      <w:r w:rsidR="008C74D5" w:rsidRPr="001A7975">
        <w:rPr>
          <w:color w:val="000000" w:themeColor="text1"/>
          <w:szCs w:val="28"/>
        </w:rPr>
        <w:t xml:space="preserve"> trụ sở</w:t>
      </w:r>
      <w:r w:rsidR="00722CF3" w:rsidRPr="001A7975">
        <w:rPr>
          <w:color w:val="000000" w:themeColor="text1"/>
          <w:szCs w:val="28"/>
        </w:rPr>
        <w:t>.</w:t>
      </w:r>
    </w:p>
    <w:p w14:paraId="31AD40C7" w14:textId="77777777" w:rsidR="008C7C4E" w:rsidRPr="001A7975" w:rsidRDefault="008C7C4E">
      <w:pPr>
        <w:spacing w:after="120"/>
        <w:rPr>
          <w:rStyle w:val="Strong"/>
          <w:bCs w:val="0"/>
          <w:i/>
          <w:iCs/>
          <w:color w:val="000000" w:themeColor="text1"/>
          <w:szCs w:val="28"/>
        </w:rPr>
      </w:pPr>
      <w:r w:rsidRPr="001A7975">
        <w:rPr>
          <w:rStyle w:val="Strong"/>
          <w:bCs w:val="0"/>
          <w:i/>
          <w:iCs/>
          <w:color w:val="000000" w:themeColor="text1"/>
          <w:szCs w:val="28"/>
        </w:rPr>
        <w:t xml:space="preserve">Nhiệm vụ: </w:t>
      </w:r>
      <w:r w:rsidR="006640CB" w:rsidRPr="001A7975">
        <w:rPr>
          <w:rStyle w:val="Strong"/>
          <w:bCs w:val="0"/>
          <w:i/>
          <w:iCs/>
          <w:color w:val="000000" w:themeColor="text1"/>
          <w:szCs w:val="28"/>
        </w:rPr>
        <w:t>Thủ tục công nhận đối với người hy sinh hoặc mất tích không thuộc quân đội, công an</w:t>
      </w:r>
      <w:r w:rsidRPr="001A7975">
        <w:rPr>
          <w:rStyle w:val="Strong"/>
          <w:bCs w:val="0"/>
          <w:i/>
          <w:iCs/>
          <w:color w:val="000000" w:themeColor="text1"/>
          <w:szCs w:val="28"/>
        </w:rPr>
        <w:t xml:space="preserve"> (Điều 20)</w:t>
      </w:r>
    </w:p>
    <w:p w14:paraId="24F8ADDB" w14:textId="5BE8BFC5" w:rsidR="006640CB" w:rsidRPr="001A7975" w:rsidRDefault="008C7C4E" w:rsidP="008C7C4E">
      <w:pPr>
        <w:spacing w:after="120"/>
        <w:rPr>
          <w:rFonts w:eastAsia="Times New Roman"/>
          <w:color w:val="000000" w:themeColor="text1"/>
          <w:szCs w:val="28"/>
        </w:rPr>
      </w:pPr>
      <w:r w:rsidRPr="001A7975">
        <w:rPr>
          <w:rStyle w:val="Strong"/>
          <w:bCs w:val="0"/>
          <w:i/>
          <w:iCs/>
          <w:color w:val="000000" w:themeColor="text1"/>
          <w:szCs w:val="28"/>
        </w:rPr>
        <w:t xml:space="preserve">- </w:t>
      </w:r>
      <w:r w:rsidR="006640CB" w:rsidRPr="001A7975">
        <w:rPr>
          <w:rStyle w:val="Strong"/>
          <w:b w:val="0"/>
          <w:color w:val="000000" w:themeColor="text1"/>
          <w:szCs w:val="28"/>
        </w:rPr>
        <w:t>UBND cấp xã</w:t>
      </w:r>
      <w:r w:rsidRPr="001A7975">
        <w:rPr>
          <w:rFonts w:eastAsia="Times New Roman"/>
          <w:color w:val="000000" w:themeColor="text1"/>
          <w:szCs w:val="28"/>
        </w:rPr>
        <w:t xml:space="preserve"> thực hiện trong 10 ngày</w:t>
      </w:r>
      <w:r w:rsidR="00324AF6">
        <w:rPr>
          <w:rFonts w:eastAsia="Times New Roman"/>
          <w:color w:val="000000" w:themeColor="text1"/>
          <w:szCs w:val="28"/>
        </w:rPr>
        <w:t xml:space="preserve"> kể từ ngày xét duyệt hồ sơ</w:t>
      </w:r>
      <w:r w:rsidRPr="001A7975">
        <w:rPr>
          <w:rFonts w:eastAsia="Times New Roman"/>
          <w:color w:val="000000" w:themeColor="text1"/>
          <w:szCs w:val="28"/>
        </w:rPr>
        <w:t>.</w:t>
      </w:r>
    </w:p>
    <w:p w14:paraId="682E81C2" w14:textId="28CCABE8" w:rsidR="008C7C4E" w:rsidRPr="001A7975" w:rsidRDefault="007B5345" w:rsidP="007B5345">
      <w:pPr>
        <w:spacing w:after="120"/>
        <w:rPr>
          <w:rFonts w:eastAsia="Times New Roman"/>
          <w:color w:val="000000" w:themeColor="text1"/>
          <w:szCs w:val="28"/>
        </w:rPr>
      </w:pPr>
      <w:r w:rsidRPr="001A7975">
        <w:rPr>
          <w:rFonts w:eastAsia="Times New Roman"/>
          <w:color w:val="000000" w:themeColor="text1"/>
          <w:szCs w:val="28"/>
        </w:rPr>
        <w:t>-</w:t>
      </w:r>
      <w:r w:rsidR="008C7C4E" w:rsidRPr="001A7975">
        <w:rPr>
          <w:rFonts w:eastAsia="Times New Roman"/>
          <w:color w:val="000000" w:themeColor="text1"/>
          <w:szCs w:val="28"/>
        </w:rPr>
        <w:t xml:space="preserve"> Trình tự, thủ tục:</w:t>
      </w:r>
    </w:p>
    <w:p w14:paraId="301A7381" w14:textId="3FF4D749" w:rsidR="007B5345" w:rsidRPr="001A7975" w:rsidRDefault="008C7C4E" w:rsidP="007B5345">
      <w:pPr>
        <w:spacing w:after="120"/>
        <w:rPr>
          <w:rFonts w:eastAsia="Times New Roman"/>
          <w:color w:val="000000" w:themeColor="text1"/>
          <w:szCs w:val="28"/>
        </w:rPr>
      </w:pPr>
      <w:r w:rsidRPr="001A7975">
        <w:rPr>
          <w:rFonts w:eastAsia="Times New Roman"/>
          <w:color w:val="000000" w:themeColor="text1"/>
          <w:szCs w:val="28"/>
        </w:rPr>
        <w:t xml:space="preserve">+ </w:t>
      </w:r>
      <w:r w:rsidR="007B5345" w:rsidRPr="001A7975">
        <w:rPr>
          <w:rFonts w:eastAsia="Times New Roman"/>
          <w:color w:val="000000" w:themeColor="text1"/>
          <w:szCs w:val="28"/>
        </w:rPr>
        <w:t xml:space="preserve">Trong thời gian 05 ngày làm việc kể từ ngày nhận đủ các giấy tờ theo quy định tại khoản 1 Điều 74 Nghị định số 131/2021/NĐ-CP, xác nhận bản khai; trường hợp người hy sinh đã được chính quyền và nhân dân đưa vào an táng trong nghĩa trang liệt sĩ, có văn bản đề nghị Sở Nội vụ nơi quản lý mộ cấp giấy xác nhận mộ liệt sĩ; niêm yết công khai danh sách tại thôn, xã; thông báo trên phương tiện </w:t>
      </w:r>
      <w:r w:rsidR="007B5345" w:rsidRPr="001A7975">
        <w:rPr>
          <w:rFonts w:eastAsia="Times New Roman"/>
          <w:color w:val="000000" w:themeColor="text1"/>
          <w:szCs w:val="28"/>
        </w:rPr>
        <w:lastRenderedPageBreak/>
        <w:t>thông tin đại chúng của địa phương để lấy ý kiến của nhân dân. Thời hạn niêm yết thông báo tối thiểu là 30 ngày. Lập biên bản kết quả niêm yết công khai.</w:t>
      </w:r>
    </w:p>
    <w:p w14:paraId="01CDE7EB" w14:textId="5D7F0E6C" w:rsidR="007B5345" w:rsidRPr="001A7975" w:rsidRDefault="008C7C4E" w:rsidP="007B5345">
      <w:pPr>
        <w:spacing w:after="120"/>
        <w:rPr>
          <w:rFonts w:eastAsia="Times New Roman"/>
          <w:color w:val="000000" w:themeColor="text1"/>
          <w:szCs w:val="28"/>
        </w:rPr>
      </w:pPr>
      <w:r w:rsidRPr="001A7975">
        <w:rPr>
          <w:rFonts w:eastAsia="Times New Roman"/>
          <w:color w:val="000000" w:themeColor="text1"/>
          <w:szCs w:val="28"/>
        </w:rPr>
        <w:t>+</w:t>
      </w:r>
      <w:r w:rsidR="007B5345" w:rsidRPr="001A7975">
        <w:rPr>
          <w:rFonts w:eastAsia="Times New Roman"/>
          <w:color w:val="000000" w:themeColor="text1"/>
          <w:szCs w:val="28"/>
        </w:rPr>
        <w:t xml:space="preserve"> Trong thời gian 10 ngày kể từ ngày có kết quả niêm yết công khai phải tổ chức họp Hội đồng xác nhận người có công cấp xã để xem xét đối với các trường hợp không có ý kiến khiếu nại, tố cáo của nhân dân, lập biên bản theo Mẫu số 79 Phụ lục I Nghị định số 131/2021/NĐ-CP.</w:t>
      </w:r>
    </w:p>
    <w:p w14:paraId="5346E3DC" w14:textId="6B96F2BF" w:rsidR="007B5345" w:rsidRPr="001A7975" w:rsidRDefault="008C7C4E" w:rsidP="007B5345">
      <w:pPr>
        <w:spacing w:after="120"/>
        <w:rPr>
          <w:rFonts w:eastAsia="Times New Roman"/>
          <w:color w:val="000000" w:themeColor="text1"/>
          <w:szCs w:val="28"/>
        </w:rPr>
      </w:pPr>
      <w:r w:rsidRPr="001A7975">
        <w:rPr>
          <w:rFonts w:eastAsia="Times New Roman"/>
          <w:color w:val="000000" w:themeColor="text1"/>
          <w:szCs w:val="28"/>
        </w:rPr>
        <w:t xml:space="preserve">+ </w:t>
      </w:r>
      <w:r w:rsidR="007B5345" w:rsidRPr="001A7975">
        <w:rPr>
          <w:rFonts w:eastAsia="Times New Roman"/>
          <w:color w:val="000000" w:themeColor="text1"/>
          <w:szCs w:val="28"/>
        </w:rPr>
        <w:t>Hội đồng xác nhận người có công cấp xã do Chủ tịch UBND làm Chủ tịch hội đồng; các thành viên gồm: cán bộ chuyên môn, quân sự, công an, y tế; đại diện Mặt trận Tổ quốc, Hội Cựu chiến binh, Hội Người cao tuổi; Hội Cựu thanh niên xung phong.</w:t>
      </w:r>
    </w:p>
    <w:p w14:paraId="61A03F52" w14:textId="1AF3E6AE" w:rsidR="007B5345" w:rsidRPr="001A7975" w:rsidRDefault="008C7C4E" w:rsidP="007B5345">
      <w:pPr>
        <w:spacing w:after="120"/>
        <w:rPr>
          <w:rFonts w:eastAsia="Times New Roman"/>
          <w:color w:val="000000" w:themeColor="text1"/>
          <w:szCs w:val="28"/>
        </w:rPr>
      </w:pPr>
      <w:r w:rsidRPr="001A7975">
        <w:rPr>
          <w:rFonts w:eastAsia="Times New Roman"/>
          <w:color w:val="000000" w:themeColor="text1"/>
          <w:szCs w:val="28"/>
        </w:rPr>
        <w:t>+</w:t>
      </w:r>
      <w:r w:rsidR="007B5345" w:rsidRPr="001A7975">
        <w:rPr>
          <w:rFonts w:eastAsia="Times New Roman"/>
          <w:color w:val="000000" w:themeColor="text1"/>
          <w:szCs w:val="28"/>
        </w:rPr>
        <w:t xml:space="preserve"> Giao cơ quan chuyên môn kiểm tra hồ sơ xác nhận người có công để xét duyệt từng hồ sơ; lập biên bản xét duyệt </w:t>
      </w:r>
      <w:proofErr w:type="gramStart"/>
      <w:r w:rsidR="007B5345" w:rsidRPr="001A7975">
        <w:rPr>
          <w:rFonts w:eastAsia="Times New Roman"/>
          <w:color w:val="000000" w:themeColor="text1"/>
          <w:szCs w:val="28"/>
        </w:rPr>
        <w:t>theo</w:t>
      </w:r>
      <w:proofErr w:type="gramEnd"/>
      <w:r w:rsidR="007B5345" w:rsidRPr="001A7975">
        <w:rPr>
          <w:rFonts w:eastAsia="Times New Roman"/>
          <w:color w:val="000000" w:themeColor="text1"/>
          <w:szCs w:val="28"/>
        </w:rPr>
        <w:t> Mẫu số 79 Phụ lục I Nghị định số 131/2021/NĐ-CP.</w:t>
      </w:r>
    </w:p>
    <w:p w14:paraId="5BAA19CF" w14:textId="0F7E43A3" w:rsidR="007B5345" w:rsidRPr="001A7975" w:rsidRDefault="008C7C4E" w:rsidP="007B5345">
      <w:pPr>
        <w:spacing w:after="120"/>
        <w:rPr>
          <w:rFonts w:eastAsia="Times New Roman"/>
          <w:color w:val="000000" w:themeColor="text1"/>
          <w:szCs w:val="28"/>
        </w:rPr>
      </w:pPr>
      <w:r w:rsidRPr="001A7975">
        <w:rPr>
          <w:rFonts w:eastAsia="Times New Roman"/>
          <w:color w:val="000000" w:themeColor="text1"/>
          <w:szCs w:val="28"/>
        </w:rPr>
        <w:t>+</w:t>
      </w:r>
      <w:r w:rsidR="007B5345" w:rsidRPr="001A7975">
        <w:rPr>
          <w:rFonts w:eastAsia="Times New Roman"/>
          <w:color w:val="000000" w:themeColor="text1"/>
          <w:szCs w:val="28"/>
        </w:rPr>
        <w:t xml:space="preserve"> Trong thời hạn 10 ngày kể từ ngày xét duyệt hồ sơ, Chủ tịch UBND cấp xã cấp giấy chứng nhận hy sinh đối với những trường hợp thuộc thẩm quyền; chuyển toàn bộ hồ sơ về Sở Nội vụ để xem xét trình Chủ tịch UBND cấp tỉnh.</w:t>
      </w:r>
    </w:p>
    <w:p w14:paraId="27ACFF0E" w14:textId="4097F37A" w:rsidR="007B5345" w:rsidRPr="001A7975" w:rsidRDefault="008C7C4E" w:rsidP="007B5345">
      <w:pPr>
        <w:spacing w:after="120"/>
        <w:rPr>
          <w:rFonts w:eastAsia="Times New Roman"/>
          <w:color w:val="000000" w:themeColor="text1"/>
          <w:szCs w:val="28"/>
        </w:rPr>
      </w:pPr>
      <w:r w:rsidRPr="001A7975">
        <w:rPr>
          <w:rFonts w:eastAsia="Times New Roman"/>
          <w:color w:val="000000" w:themeColor="text1"/>
          <w:szCs w:val="28"/>
        </w:rPr>
        <w:t xml:space="preserve">+ </w:t>
      </w:r>
      <w:r w:rsidR="0005727A" w:rsidRPr="001A7975">
        <w:rPr>
          <w:rFonts w:eastAsia="Times New Roman"/>
          <w:color w:val="000000" w:themeColor="text1"/>
          <w:szCs w:val="28"/>
        </w:rPr>
        <w:t>Các trường</w:t>
      </w:r>
      <w:r w:rsidR="007B5345" w:rsidRPr="001A7975">
        <w:rPr>
          <w:rFonts w:eastAsia="Times New Roman"/>
          <w:color w:val="000000" w:themeColor="text1"/>
          <w:szCs w:val="28"/>
        </w:rPr>
        <w:t xml:space="preserve"> hợp</w:t>
      </w:r>
      <w:r w:rsidR="0005727A" w:rsidRPr="001A7975">
        <w:rPr>
          <w:rFonts w:eastAsia="Times New Roman"/>
          <w:color w:val="000000" w:themeColor="text1"/>
          <w:szCs w:val="28"/>
        </w:rPr>
        <w:t xml:space="preserve"> khác </w:t>
      </w:r>
      <w:proofErr w:type="gramStart"/>
      <w:r w:rsidR="0005727A" w:rsidRPr="001A7975">
        <w:rPr>
          <w:rFonts w:eastAsia="Times New Roman"/>
          <w:color w:val="000000" w:themeColor="text1"/>
          <w:szCs w:val="28"/>
        </w:rPr>
        <w:t>theo</w:t>
      </w:r>
      <w:proofErr w:type="gramEnd"/>
      <w:r w:rsidR="0005727A" w:rsidRPr="001A7975">
        <w:rPr>
          <w:rFonts w:eastAsia="Times New Roman"/>
          <w:color w:val="000000" w:themeColor="text1"/>
          <w:szCs w:val="28"/>
        </w:rPr>
        <w:t xml:space="preserve"> </w:t>
      </w:r>
      <w:r w:rsidR="007B5345" w:rsidRPr="001A7975">
        <w:rPr>
          <w:rFonts w:eastAsia="Times New Roman"/>
          <w:color w:val="000000" w:themeColor="text1"/>
          <w:szCs w:val="28"/>
        </w:rPr>
        <w:t>khoản 3 hoặc khoản 4 Điều 16 Nghị định số 131/2021/NĐ-CP</w:t>
      </w:r>
      <w:r w:rsidR="0005727A" w:rsidRPr="001A7975">
        <w:rPr>
          <w:rFonts w:eastAsia="Times New Roman"/>
          <w:color w:val="000000" w:themeColor="text1"/>
          <w:szCs w:val="28"/>
        </w:rPr>
        <w:t>…</w:t>
      </w:r>
    </w:p>
    <w:p w14:paraId="7C40D039" w14:textId="77777777" w:rsidR="008474A5" w:rsidRPr="001A7975" w:rsidRDefault="008474A5" w:rsidP="006640CB">
      <w:pPr>
        <w:spacing w:after="120"/>
        <w:rPr>
          <w:rStyle w:val="Strong"/>
          <w:bCs w:val="0"/>
          <w:i/>
          <w:iCs/>
          <w:color w:val="000000" w:themeColor="text1"/>
          <w:szCs w:val="28"/>
        </w:rPr>
      </w:pPr>
      <w:r w:rsidRPr="001A7975">
        <w:rPr>
          <w:rStyle w:val="Strong"/>
          <w:bCs w:val="0"/>
          <w:i/>
          <w:iCs/>
          <w:color w:val="000000" w:themeColor="text1"/>
          <w:szCs w:val="28"/>
        </w:rPr>
        <w:t xml:space="preserve">Nhiệm vụ: </w:t>
      </w:r>
      <w:r w:rsidR="006640CB" w:rsidRPr="001A7975">
        <w:rPr>
          <w:rStyle w:val="Strong"/>
          <w:bCs w:val="0"/>
          <w:i/>
          <w:iCs/>
          <w:color w:val="000000" w:themeColor="text1"/>
          <w:szCs w:val="28"/>
        </w:rPr>
        <w:t>Thủ tục công nhận đối với người bị thương không thuộc quân đội, công an</w:t>
      </w:r>
      <w:r w:rsidRPr="001A7975">
        <w:rPr>
          <w:rStyle w:val="Strong"/>
          <w:bCs w:val="0"/>
          <w:i/>
          <w:iCs/>
          <w:color w:val="000000" w:themeColor="text1"/>
          <w:szCs w:val="28"/>
        </w:rPr>
        <w:t xml:space="preserve"> (Điều 24)</w:t>
      </w:r>
    </w:p>
    <w:p w14:paraId="531E25E8" w14:textId="7D5ED2DD" w:rsidR="006640CB" w:rsidRPr="001A7975" w:rsidRDefault="008474A5" w:rsidP="006640CB">
      <w:pPr>
        <w:spacing w:after="120"/>
        <w:rPr>
          <w:rStyle w:val="Strong"/>
          <w:b w:val="0"/>
          <w:color w:val="000000" w:themeColor="text1"/>
          <w:szCs w:val="28"/>
        </w:rPr>
      </w:pPr>
      <w:r w:rsidRPr="001A7975">
        <w:rPr>
          <w:rStyle w:val="Strong"/>
          <w:bCs w:val="0"/>
          <w:i/>
          <w:iCs/>
          <w:color w:val="000000" w:themeColor="text1"/>
          <w:szCs w:val="28"/>
        </w:rPr>
        <w:t>-</w:t>
      </w:r>
      <w:r w:rsidR="000D162C" w:rsidRPr="001A7975">
        <w:rPr>
          <w:rStyle w:val="Strong"/>
          <w:bCs w:val="0"/>
          <w:i/>
          <w:iCs/>
          <w:color w:val="000000" w:themeColor="text1"/>
          <w:szCs w:val="28"/>
        </w:rPr>
        <w:t xml:space="preserve"> </w:t>
      </w:r>
      <w:r w:rsidR="006640CB" w:rsidRPr="001A7975">
        <w:rPr>
          <w:rStyle w:val="Strong"/>
          <w:b w:val="0"/>
          <w:color w:val="000000" w:themeColor="text1"/>
          <w:szCs w:val="28"/>
        </w:rPr>
        <w:t xml:space="preserve">UBND cấp xã </w:t>
      </w:r>
      <w:r w:rsidRPr="001A7975">
        <w:rPr>
          <w:rStyle w:val="Strong"/>
          <w:b w:val="0"/>
          <w:color w:val="000000" w:themeColor="text1"/>
          <w:szCs w:val="28"/>
        </w:rPr>
        <w:t>thực hiện.</w:t>
      </w:r>
    </w:p>
    <w:p w14:paraId="6F90A1A5" w14:textId="27187037" w:rsidR="007B5345" w:rsidRPr="001A7975" w:rsidRDefault="008474A5" w:rsidP="007B5345">
      <w:pPr>
        <w:spacing w:after="120"/>
        <w:rPr>
          <w:rStyle w:val="Strong"/>
          <w:b w:val="0"/>
          <w:color w:val="000000" w:themeColor="text1"/>
          <w:szCs w:val="28"/>
        </w:rPr>
      </w:pPr>
      <w:r w:rsidRPr="001A7975">
        <w:rPr>
          <w:rStyle w:val="Strong"/>
          <w:b w:val="0"/>
          <w:color w:val="000000" w:themeColor="text1"/>
          <w:szCs w:val="28"/>
        </w:rPr>
        <w:t>- Trình tự, thủ tục:</w:t>
      </w:r>
    </w:p>
    <w:p w14:paraId="1A961B7F" w14:textId="6C3B855F" w:rsidR="007B5345" w:rsidRPr="001A7975" w:rsidRDefault="008474A5" w:rsidP="007B5345">
      <w:pPr>
        <w:spacing w:after="120"/>
        <w:rPr>
          <w:rFonts w:eastAsia="Times New Roman"/>
          <w:color w:val="000000" w:themeColor="text1"/>
          <w:szCs w:val="28"/>
        </w:rPr>
      </w:pPr>
      <w:r w:rsidRPr="001A7975">
        <w:rPr>
          <w:rStyle w:val="Strong"/>
          <w:b w:val="0"/>
          <w:color w:val="000000" w:themeColor="text1"/>
          <w:szCs w:val="28"/>
        </w:rPr>
        <w:t xml:space="preserve">+ </w:t>
      </w:r>
      <w:r w:rsidR="007B5345" w:rsidRPr="001A7975">
        <w:rPr>
          <w:rFonts w:eastAsia="Times New Roman"/>
          <w:color w:val="000000" w:themeColor="text1"/>
          <w:szCs w:val="28"/>
        </w:rPr>
        <w:t xml:space="preserve">Trong thời gian 05 ngày làm việc kể từ ngày nhận đủ các giấy tờ theo quy định tại khoản 1 Điều 77 Nghị định số 131/2021/NĐ-CP, </w:t>
      </w:r>
      <w:r w:rsidRPr="001A7975">
        <w:rPr>
          <w:rFonts w:eastAsia="Times New Roman"/>
          <w:color w:val="000000" w:themeColor="text1"/>
          <w:szCs w:val="28"/>
        </w:rPr>
        <w:t xml:space="preserve">UBND cấp xã </w:t>
      </w:r>
      <w:r w:rsidR="007B5345" w:rsidRPr="001A7975">
        <w:rPr>
          <w:rFonts w:eastAsia="Times New Roman"/>
          <w:color w:val="000000" w:themeColor="text1"/>
          <w:szCs w:val="28"/>
        </w:rPr>
        <w:t>xác nhận bản khai, niêm yết công khai danh sách tại thôn, xã nơi người bị thương thường trú trước khi bị thương; thông báo trên phương tiện thông tin đại chúng của địa phương để lấy ý kiến của nhân dân. Thời hạn niêm yết thông báo tối thiểu là 30 ngày. Lập biên bản kết quả niêm yết công khai.</w:t>
      </w:r>
    </w:p>
    <w:p w14:paraId="0BA9A7FD" w14:textId="2163AAF6" w:rsidR="007B5345" w:rsidRPr="001A7975" w:rsidRDefault="008474A5" w:rsidP="007B5345">
      <w:pPr>
        <w:spacing w:after="120"/>
        <w:rPr>
          <w:rFonts w:eastAsia="Times New Roman"/>
          <w:color w:val="000000" w:themeColor="text1"/>
          <w:szCs w:val="28"/>
        </w:rPr>
      </w:pPr>
      <w:r w:rsidRPr="001A7975">
        <w:rPr>
          <w:rFonts w:eastAsia="Times New Roman"/>
          <w:color w:val="000000" w:themeColor="text1"/>
          <w:szCs w:val="28"/>
        </w:rPr>
        <w:t>+</w:t>
      </w:r>
      <w:r w:rsidR="007B5345" w:rsidRPr="001A7975">
        <w:rPr>
          <w:rFonts w:eastAsia="Times New Roman"/>
          <w:color w:val="000000" w:themeColor="text1"/>
          <w:szCs w:val="28"/>
        </w:rPr>
        <w:t xml:space="preserve"> Trong thời gian 10 ngày kể từ ngày có kết quả niêm yết công khai phải tổ chức họp Hội đồng xác nhận người có công cấp xã để xem xét đối với các trường hợp không có ý kiến khiếu nại, tố cáo của nhân dân, lập biên bản theo Mẫu số 79 Phụ lục I Nghị định số 131/2021/NĐ-CP.</w:t>
      </w:r>
    </w:p>
    <w:p w14:paraId="069E4804" w14:textId="27879B16" w:rsidR="007B5345" w:rsidRPr="001A7975" w:rsidRDefault="008474A5" w:rsidP="007B5345">
      <w:pPr>
        <w:spacing w:after="120"/>
        <w:rPr>
          <w:rFonts w:eastAsia="Times New Roman"/>
          <w:color w:val="000000" w:themeColor="text1"/>
          <w:szCs w:val="28"/>
        </w:rPr>
      </w:pPr>
      <w:r w:rsidRPr="001A7975">
        <w:rPr>
          <w:rFonts w:eastAsia="Times New Roman"/>
          <w:color w:val="000000" w:themeColor="text1"/>
          <w:szCs w:val="28"/>
        </w:rPr>
        <w:t>+</w:t>
      </w:r>
      <w:r w:rsidR="007B5345" w:rsidRPr="001A7975">
        <w:rPr>
          <w:rFonts w:eastAsia="Times New Roman"/>
          <w:color w:val="000000" w:themeColor="text1"/>
          <w:szCs w:val="28"/>
        </w:rPr>
        <w:t xml:space="preserve"> Trường hợp người bị thương trước khi bị thương thường trú ở địa phương khác thì trong thời gian 03 ngày làm việc có văn bản đề nghị UBND cấp xã nơi người bị thương thường trú trước khi bị thương thực hiện các thủ tục quy định tại điểm a, điểm b khoản này.</w:t>
      </w:r>
    </w:p>
    <w:p w14:paraId="013D704A" w14:textId="2022700E" w:rsidR="007B5345" w:rsidRPr="001A7975" w:rsidRDefault="008474A5" w:rsidP="007B5345">
      <w:pPr>
        <w:spacing w:after="120"/>
        <w:rPr>
          <w:rFonts w:eastAsia="Times New Roman"/>
          <w:color w:val="000000" w:themeColor="text1"/>
          <w:szCs w:val="28"/>
        </w:rPr>
      </w:pPr>
      <w:r w:rsidRPr="001A7975">
        <w:rPr>
          <w:rFonts w:eastAsia="Times New Roman"/>
          <w:color w:val="000000" w:themeColor="text1"/>
          <w:szCs w:val="28"/>
        </w:rPr>
        <w:t>+</w:t>
      </w:r>
      <w:r w:rsidR="007B5345" w:rsidRPr="001A7975">
        <w:rPr>
          <w:rFonts w:eastAsia="Times New Roman"/>
          <w:color w:val="000000" w:themeColor="text1"/>
          <w:szCs w:val="28"/>
        </w:rPr>
        <w:t xml:space="preserve"> Giao cơ sở y tế địa phương kiểm tra vết thương thực thể và lập biên bản theo Mẫu số 46 Phụ lục I Nghị định số 131/2021/NĐ-CP đối với trường hợp các giấy tờ quy định tại điểm a khoản 2 Điều 76 Nghị định số 131/2021/NĐ-CP không </w:t>
      </w:r>
      <w:r w:rsidR="007B5345" w:rsidRPr="001A7975">
        <w:rPr>
          <w:rFonts w:eastAsia="Times New Roman"/>
          <w:color w:val="000000" w:themeColor="text1"/>
          <w:szCs w:val="28"/>
        </w:rPr>
        <w:lastRenderedPageBreak/>
        <w:t>ghi nhận các vết thương cụ thể hoặc trường hợp quy định tại điểm b khoản 2 Điều 76 Nghị định số 131/2021/NĐ-CP mà có khai thêm các vết thương khác.</w:t>
      </w:r>
    </w:p>
    <w:p w14:paraId="2D096827" w14:textId="5C19943D" w:rsidR="007B5345" w:rsidRPr="001A7975" w:rsidRDefault="008474A5" w:rsidP="007B5345">
      <w:pPr>
        <w:spacing w:after="120"/>
        <w:rPr>
          <w:rFonts w:eastAsia="Times New Roman"/>
          <w:color w:val="000000" w:themeColor="text1"/>
          <w:szCs w:val="28"/>
        </w:rPr>
      </w:pPr>
      <w:r w:rsidRPr="001A7975">
        <w:rPr>
          <w:rFonts w:eastAsia="Times New Roman"/>
          <w:color w:val="000000" w:themeColor="text1"/>
          <w:szCs w:val="28"/>
        </w:rPr>
        <w:t>+</w:t>
      </w:r>
      <w:r w:rsidR="007B5345" w:rsidRPr="001A7975">
        <w:rPr>
          <w:rFonts w:eastAsia="Times New Roman"/>
          <w:color w:val="000000" w:themeColor="text1"/>
          <w:szCs w:val="28"/>
        </w:rPr>
        <w:t xml:space="preserve"> Chủ tịch UBND cấp xã cấp giấy chứng nhận bị thương đối với những trường hợp thuộc thẩm quyền; chuyển toàn bộ hồ sơ về Sở Nội vụ để trình Chủ tịch UBND cấp tỉnh có công văn đề nghị Bộ Nội vụ thẩm định.</w:t>
      </w:r>
    </w:p>
    <w:p w14:paraId="28F23965" w14:textId="55B5390C" w:rsidR="007B5345" w:rsidRPr="001A7975" w:rsidRDefault="008474A5" w:rsidP="007B5345">
      <w:pPr>
        <w:spacing w:after="120"/>
        <w:rPr>
          <w:rFonts w:eastAsia="Times New Roman"/>
          <w:color w:val="000000" w:themeColor="text1"/>
          <w:szCs w:val="28"/>
        </w:rPr>
      </w:pPr>
      <w:r w:rsidRPr="001A7975">
        <w:rPr>
          <w:rFonts w:eastAsia="Times New Roman"/>
          <w:color w:val="000000" w:themeColor="text1"/>
          <w:szCs w:val="28"/>
        </w:rPr>
        <w:t>+</w:t>
      </w:r>
      <w:r w:rsidR="007B5345" w:rsidRPr="001A7975">
        <w:rPr>
          <w:rFonts w:eastAsia="Times New Roman"/>
          <w:color w:val="000000" w:themeColor="text1"/>
          <w:szCs w:val="28"/>
        </w:rPr>
        <w:t xml:space="preserve"> Trường hợp</w:t>
      </w:r>
      <w:r w:rsidRPr="001A7975">
        <w:rPr>
          <w:rFonts w:eastAsia="Times New Roman"/>
          <w:color w:val="000000" w:themeColor="text1"/>
          <w:szCs w:val="28"/>
        </w:rPr>
        <w:t xml:space="preserve"> khác </w:t>
      </w:r>
      <w:proofErr w:type="gramStart"/>
      <w:r w:rsidRPr="001A7975">
        <w:rPr>
          <w:rFonts w:eastAsia="Times New Roman"/>
          <w:color w:val="000000" w:themeColor="text1"/>
          <w:szCs w:val="28"/>
        </w:rPr>
        <w:t>theo</w:t>
      </w:r>
      <w:proofErr w:type="gramEnd"/>
      <w:r w:rsidR="007B5345" w:rsidRPr="001A7975">
        <w:rPr>
          <w:rFonts w:eastAsia="Times New Roman"/>
          <w:color w:val="000000" w:themeColor="text1"/>
          <w:szCs w:val="28"/>
        </w:rPr>
        <w:t xml:space="preserve"> quy định tại khoản 3 hoặc 4 Điều 36 Nghị định số 131/2021/NĐ-CP.</w:t>
      </w:r>
      <w:r w:rsidRPr="001A7975">
        <w:rPr>
          <w:rFonts w:eastAsia="Times New Roman"/>
          <w:color w:val="000000" w:themeColor="text1"/>
          <w:szCs w:val="28"/>
        </w:rPr>
        <w:t>.</w:t>
      </w:r>
      <w:r w:rsidR="007B5345" w:rsidRPr="001A7975">
        <w:rPr>
          <w:rFonts w:eastAsia="Times New Roman"/>
          <w:color w:val="000000" w:themeColor="text1"/>
          <w:szCs w:val="28"/>
        </w:rPr>
        <w:t>.</w:t>
      </w:r>
    </w:p>
    <w:p w14:paraId="33BE9321" w14:textId="77777777" w:rsidR="000B7C54" w:rsidRPr="001A7975" w:rsidRDefault="000B7C54">
      <w:pPr>
        <w:spacing w:after="120"/>
        <w:rPr>
          <w:rStyle w:val="Strong"/>
          <w:bCs w:val="0"/>
          <w:i/>
          <w:iCs/>
          <w:color w:val="000000" w:themeColor="text1"/>
          <w:szCs w:val="28"/>
        </w:rPr>
      </w:pPr>
      <w:r w:rsidRPr="001A7975">
        <w:rPr>
          <w:rStyle w:val="Strong"/>
          <w:bCs w:val="0"/>
          <w:i/>
          <w:iCs/>
          <w:color w:val="000000" w:themeColor="text1"/>
          <w:szCs w:val="28"/>
        </w:rPr>
        <w:t xml:space="preserve">Nhiệm vụ: </w:t>
      </w:r>
      <w:r w:rsidR="006640CB" w:rsidRPr="001A7975">
        <w:rPr>
          <w:rStyle w:val="Strong"/>
          <w:bCs w:val="0"/>
          <w:i/>
          <w:iCs/>
          <w:color w:val="000000" w:themeColor="text1"/>
          <w:szCs w:val="28"/>
        </w:rPr>
        <w:t xml:space="preserve">Thủ tục di chuyển hài cốt liệt sĩ đang an táng tại nghĩa trang liệt sĩ đi nơi khác </w:t>
      </w:r>
      <w:proofErr w:type="gramStart"/>
      <w:r w:rsidR="006640CB" w:rsidRPr="001A7975">
        <w:rPr>
          <w:rStyle w:val="Strong"/>
          <w:bCs w:val="0"/>
          <w:i/>
          <w:iCs/>
          <w:color w:val="000000" w:themeColor="text1"/>
          <w:szCs w:val="28"/>
        </w:rPr>
        <w:t>theo</w:t>
      </w:r>
      <w:proofErr w:type="gramEnd"/>
      <w:r w:rsidR="006640CB" w:rsidRPr="001A7975">
        <w:rPr>
          <w:rStyle w:val="Strong"/>
          <w:bCs w:val="0"/>
          <w:i/>
          <w:iCs/>
          <w:color w:val="000000" w:themeColor="text1"/>
          <w:szCs w:val="28"/>
        </w:rPr>
        <w:t xml:space="preserve"> nguyện vọng của đại diện thân nhân hoặc người hưởng trợ cấp thờ cúng liệt sĩ</w:t>
      </w:r>
      <w:r w:rsidRPr="001A7975">
        <w:rPr>
          <w:rStyle w:val="Strong"/>
          <w:bCs w:val="0"/>
          <w:i/>
          <w:iCs/>
          <w:color w:val="000000" w:themeColor="text1"/>
          <w:szCs w:val="28"/>
        </w:rPr>
        <w:t xml:space="preserve"> (Điều 37)</w:t>
      </w:r>
    </w:p>
    <w:p w14:paraId="166CF35E" w14:textId="6C44B042" w:rsidR="006640CB" w:rsidRPr="001A7975" w:rsidRDefault="000B7C54">
      <w:pPr>
        <w:spacing w:after="120"/>
        <w:rPr>
          <w:color w:val="000000" w:themeColor="text1"/>
          <w:szCs w:val="28"/>
        </w:rPr>
      </w:pPr>
      <w:r w:rsidRPr="001A7975">
        <w:rPr>
          <w:rStyle w:val="Strong"/>
          <w:bCs w:val="0"/>
          <w:i/>
          <w:iCs/>
          <w:color w:val="000000" w:themeColor="text1"/>
          <w:szCs w:val="28"/>
        </w:rPr>
        <w:t>-</w:t>
      </w:r>
      <w:r w:rsidR="000D162C" w:rsidRPr="001A7975">
        <w:rPr>
          <w:color w:val="000000" w:themeColor="text1"/>
          <w:szCs w:val="28"/>
        </w:rPr>
        <w:t xml:space="preserve"> </w:t>
      </w:r>
      <w:r w:rsidR="006640CB" w:rsidRPr="001A7975">
        <w:rPr>
          <w:color w:val="000000" w:themeColor="text1"/>
          <w:szCs w:val="28"/>
        </w:rPr>
        <w:t xml:space="preserve">UBND cấp xã </w:t>
      </w:r>
      <w:r w:rsidRPr="001A7975">
        <w:rPr>
          <w:color w:val="000000" w:themeColor="text1"/>
          <w:szCs w:val="28"/>
        </w:rPr>
        <w:t>thực hiện trong 0</w:t>
      </w:r>
      <w:r w:rsidR="00AE2706">
        <w:rPr>
          <w:color w:val="000000" w:themeColor="text1"/>
          <w:szCs w:val="28"/>
        </w:rPr>
        <w:t>2</w:t>
      </w:r>
      <w:r w:rsidRPr="001A7975">
        <w:rPr>
          <w:color w:val="000000" w:themeColor="text1"/>
          <w:szCs w:val="28"/>
        </w:rPr>
        <w:t xml:space="preserve"> ngày</w:t>
      </w:r>
      <w:r w:rsidR="000D162C" w:rsidRPr="001A7975">
        <w:rPr>
          <w:color w:val="000000" w:themeColor="text1"/>
          <w:szCs w:val="28"/>
        </w:rPr>
        <w:t>.</w:t>
      </w:r>
    </w:p>
    <w:p w14:paraId="06FBFD6D" w14:textId="6377CEEA" w:rsidR="007B5345" w:rsidRPr="001A7975" w:rsidRDefault="000B7C54" w:rsidP="007B5345">
      <w:pPr>
        <w:pStyle w:val="NormalWeb"/>
        <w:spacing w:before="120" w:beforeAutospacing="0" w:after="120" w:afterAutospacing="0"/>
        <w:rPr>
          <w:color w:val="000000" w:themeColor="text1"/>
          <w:szCs w:val="28"/>
        </w:rPr>
      </w:pPr>
      <w:r w:rsidRPr="001A7975">
        <w:rPr>
          <w:color w:val="000000" w:themeColor="text1"/>
          <w:szCs w:val="28"/>
        </w:rPr>
        <w:t>- Trình tự, thủ tục:</w:t>
      </w:r>
    </w:p>
    <w:p w14:paraId="0A3EAF7A" w14:textId="1BA8052A" w:rsidR="007B5345" w:rsidRPr="001A7975" w:rsidRDefault="000B7C54" w:rsidP="000B7C54">
      <w:pPr>
        <w:pStyle w:val="NormalWeb"/>
        <w:spacing w:before="120" w:beforeAutospacing="0" w:after="120" w:afterAutospacing="0"/>
        <w:rPr>
          <w:color w:val="000000" w:themeColor="text1"/>
          <w:szCs w:val="28"/>
        </w:rPr>
      </w:pPr>
      <w:r w:rsidRPr="001A7975">
        <w:rPr>
          <w:color w:val="000000" w:themeColor="text1"/>
          <w:szCs w:val="28"/>
        </w:rPr>
        <w:t xml:space="preserve">+ </w:t>
      </w:r>
      <w:r w:rsidR="007B5345" w:rsidRPr="001A7975">
        <w:rPr>
          <w:color w:val="000000" w:themeColor="text1"/>
          <w:szCs w:val="28"/>
        </w:rPr>
        <w:t xml:space="preserve">Trong thời gian 02 ngày làm việc kể từ ngày tiếp nhận được giấy giới thiệu, có trách nhiệm lập biên bản bàn giao hài cốt liệt sĩ; lập phiếu báo di chuyển hài cốt liệt sĩ theo Mẫu số 94 Phụ lục I Nghị định số 131/2021/NĐ-CP kèm theo biên bản bàn giao hài cốt liệt sĩ gửi Sở Nội vụ nơi quản lý hồ sơ gốc liệt sĩ và nơi quản lý mộ liệt sĩ. </w:t>
      </w:r>
    </w:p>
    <w:p w14:paraId="7401A3CB" w14:textId="6C2A799E" w:rsidR="007B5345" w:rsidRPr="001A7975" w:rsidRDefault="00572420" w:rsidP="007B5345">
      <w:pPr>
        <w:spacing w:after="120"/>
        <w:rPr>
          <w:color w:val="000000" w:themeColor="text1"/>
          <w:szCs w:val="28"/>
        </w:rPr>
      </w:pPr>
      <w:r w:rsidRPr="001A7975">
        <w:rPr>
          <w:rFonts w:eastAsia="Times New Roman"/>
          <w:color w:val="000000" w:themeColor="text1"/>
          <w:szCs w:val="28"/>
        </w:rPr>
        <w:t>+</w:t>
      </w:r>
      <w:r w:rsidR="007B5345" w:rsidRPr="001A7975">
        <w:rPr>
          <w:rFonts w:eastAsia="Times New Roman"/>
          <w:color w:val="000000" w:themeColor="text1"/>
          <w:szCs w:val="28"/>
        </w:rPr>
        <w:t xml:space="preserve"> </w:t>
      </w:r>
      <w:r w:rsidR="007B5345" w:rsidRPr="001A7975">
        <w:rPr>
          <w:color w:val="000000" w:themeColor="text1"/>
          <w:szCs w:val="28"/>
        </w:rPr>
        <w:t>UBND cấp xã nơi đón nhận hài cốt liệt sĩ trong thời gian 02 ngày làm việc kể từ ngày tiếp nhận biên bản bàn giao và giấy giới thiệu, có trách nhiệm:</w:t>
      </w:r>
    </w:p>
    <w:p w14:paraId="7DF59874" w14:textId="0D8A8D35" w:rsidR="007B5345" w:rsidRPr="001A7975" w:rsidRDefault="007B5345" w:rsidP="007B5345">
      <w:pPr>
        <w:spacing w:after="120"/>
        <w:rPr>
          <w:color w:val="000000" w:themeColor="text1"/>
          <w:szCs w:val="28"/>
        </w:rPr>
      </w:pPr>
      <w:r w:rsidRPr="001A7975">
        <w:rPr>
          <w:color w:val="000000" w:themeColor="text1"/>
          <w:szCs w:val="28"/>
        </w:rPr>
        <w:t>Lập biên bản bàn giao hài cốt liệt sĩ; tổ chức an táng hài cốt liệt sĩ vào nghĩa trang liệt sĩ; có văn bản báo cáo Sở Nội vụ nơi đón nhận hài cốt liệt sĩ kèm giấy giới thiệu và biên bản bàn giao hài cốt liệt sĩ; Sở Nội vụ nơi quản lý hồ sơ liệt sĩ kèm biên bản bàn giao hài cốt liệt sĩ.</w:t>
      </w:r>
    </w:p>
    <w:p w14:paraId="18CCDBEC" w14:textId="7D43F122" w:rsidR="007B5345" w:rsidRPr="001A7975" w:rsidRDefault="007B5345" w:rsidP="007B5345">
      <w:pPr>
        <w:spacing w:after="120"/>
        <w:rPr>
          <w:color w:val="000000" w:themeColor="text1"/>
          <w:szCs w:val="28"/>
        </w:rPr>
      </w:pPr>
      <w:r w:rsidRPr="001A7975">
        <w:rPr>
          <w:color w:val="000000" w:themeColor="text1"/>
          <w:szCs w:val="28"/>
        </w:rPr>
        <w:t>Chi hỗ trợ tiền đi lại và tiền ăn; tiền cất bốc hài cốt liệt sĩ</w:t>
      </w:r>
      <w:r w:rsidR="00572420" w:rsidRPr="001A7975">
        <w:rPr>
          <w:color w:val="000000" w:themeColor="text1"/>
          <w:szCs w:val="28"/>
        </w:rPr>
        <w:t xml:space="preserve">; </w:t>
      </w:r>
      <w:r w:rsidRPr="001A7975">
        <w:rPr>
          <w:color w:val="000000" w:themeColor="text1"/>
          <w:szCs w:val="28"/>
        </w:rPr>
        <w:t>Chi hỗ trợ tiền xây vỏ mộ liệt sĩ căn cứ vào nguyện vọng an táng hài cốt liệt sĩ ngoài nghĩa trang liệt sĩ theo đơn đề nghị.</w:t>
      </w:r>
    </w:p>
    <w:p w14:paraId="1A9FD5E1" w14:textId="01CB4243" w:rsidR="00572420" w:rsidRPr="001A7975" w:rsidRDefault="00572420">
      <w:pPr>
        <w:spacing w:after="120"/>
        <w:rPr>
          <w:color w:val="000000" w:themeColor="text1"/>
          <w:szCs w:val="28"/>
        </w:rPr>
      </w:pPr>
      <w:r w:rsidRPr="001A7975">
        <w:rPr>
          <w:rStyle w:val="Strong"/>
          <w:bCs w:val="0"/>
          <w:i/>
          <w:iCs/>
          <w:color w:val="000000" w:themeColor="text1"/>
          <w:szCs w:val="28"/>
        </w:rPr>
        <w:t xml:space="preserve">Nhiệm vụ: </w:t>
      </w:r>
      <w:r w:rsidR="006640CB" w:rsidRPr="001A7975">
        <w:rPr>
          <w:rStyle w:val="Strong"/>
          <w:bCs w:val="0"/>
          <w:i/>
          <w:iCs/>
          <w:color w:val="000000" w:themeColor="text1"/>
          <w:szCs w:val="28"/>
        </w:rPr>
        <w:t xml:space="preserve">Thủ tục di chuyển hài cốt liệt sĩ đang an táng ngoài nghĩa trang liệt sĩ về an táng tại nghĩa trang liệt sĩ </w:t>
      </w:r>
      <w:proofErr w:type="gramStart"/>
      <w:r w:rsidR="006640CB" w:rsidRPr="001A7975">
        <w:rPr>
          <w:rStyle w:val="Strong"/>
          <w:bCs w:val="0"/>
          <w:i/>
          <w:iCs/>
          <w:color w:val="000000" w:themeColor="text1"/>
          <w:szCs w:val="28"/>
        </w:rPr>
        <w:t>theo</w:t>
      </w:r>
      <w:proofErr w:type="gramEnd"/>
      <w:r w:rsidR="006640CB" w:rsidRPr="001A7975">
        <w:rPr>
          <w:rStyle w:val="Strong"/>
          <w:bCs w:val="0"/>
          <w:i/>
          <w:iCs/>
          <w:color w:val="000000" w:themeColor="text1"/>
          <w:szCs w:val="28"/>
        </w:rPr>
        <w:t xml:space="preserve"> nguyện vọng của đại diện thân nhân hoặc người hưởng trợ cấp thờ cúng liệt </w:t>
      </w:r>
      <w:r w:rsidR="006640CB" w:rsidRPr="001A7975">
        <w:rPr>
          <w:b/>
          <w:bCs/>
          <w:i/>
          <w:iCs/>
          <w:color w:val="000000" w:themeColor="text1"/>
          <w:szCs w:val="28"/>
        </w:rPr>
        <w:t>sĩ</w:t>
      </w:r>
      <w:r w:rsidR="00477CF2">
        <w:rPr>
          <w:b/>
          <w:bCs/>
          <w:i/>
          <w:iCs/>
          <w:color w:val="000000" w:themeColor="text1"/>
          <w:szCs w:val="28"/>
        </w:rPr>
        <w:t xml:space="preserve"> (Điều 38)</w:t>
      </w:r>
    </w:p>
    <w:p w14:paraId="52B8EE69" w14:textId="33BB12D3" w:rsidR="006640CB" w:rsidRPr="001A7975" w:rsidRDefault="00572420">
      <w:pPr>
        <w:spacing w:after="120"/>
        <w:rPr>
          <w:color w:val="000000" w:themeColor="text1"/>
          <w:szCs w:val="28"/>
        </w:rPr>
      </w:pPr>
      <w:r w:rsidRPr="001A7975">
        <w:rPr>
          <w:color w:val="000000" w:themeColor="text1"/>
          <w:szCs w:val="28"/>
        </w:rPr>
        <w:t xml:space="preserve">- </w:t>
      </w:r>
      <w:r w:rsidR="006640CB" w:rsidRPr="001A7975">
        <w:rPr>
          <w:color w:val="000000" w:themeColor="text1"/>
          <w:szCs w:val="28"/>
        </w:rPr>
        <w:t>UBND cấp xã nơi quản lý mộ liệt sĩ</w:t>
      </w:r>
      <w:r w:rsidR="000D162C" w:rsidRPr="001A7975">
        <w:rPr>
          <w:color w:val="000000" w:themeColor="text1"/>
          <w:szCs w:val="28"/>
        </w:rPr>
        <w:t>.</w:t>
      </w:r>
    </w:p>
    <w:p w14:paraId="0B166FF9" w14:textId="714A0CC2" w:rsidR="007B5345" w:rsidRPr="001A7975" w:rsidRDefault="00572420" w:rsidP="007B5345">
      <w:pPr>
        <w:pStyle w:val="NormalWeb"/>
        <w:spacing w:before="120" w:beforeAutospacing="0" w:after="120" w:afterAutospacing="0"/>
        <w:rPr>
          <w:color w:val="000000" w:themeColor="text1"/>
          <w:szCs w:val="28"/>
        </w:rPr>
      </w:pPr>
      <w:r w:rsidRPr="001A7975">
        <w:rPr>
          <w:color w:val="000000" w:themeColor="text1"/>
          <w:szCs w:val="28"/>
        </w:rPr>
        <w:t>- Trình tự, thủ tục:</w:t>
      </w:r>
    </w:p>
    <w:p w14:paraId="76D25641" w14:textId="3D329ABD" w:rsidR="007B5345" w:rsidRPr="001A7975" w:rsidRDefault="008E76F4" w:rsidP="007B5345">
      <w:pPr>
        <w:spacing w:after="120"/>
        <w:rPr>
          <w:color w:val="000000" w:themeColor="text1"/>
          <w:szCs w:val="28"/>
        </w:rPr>
      </w:pPr>
      <w:r>
        <w:rPr>
          <w:color w:val="000000" w:themeColor="text1"/>
          <w:szCs w:val="28"/>
        </w:rPr>
        <w:t>+</w:t>
      </w:r>
      <w:r w:rsidR="007B5345" w:rsidRPr="001A7975">
        <w:rPr>
          <w:color w:val="000000" w:themeColor="text1"/>
          <w:szCs w:val="28"/>
        </w:rPr>
        <w:t xml:space="preserve"> </w:t>
      </w:r>
      <w:r w:rsidR="00572420" w:rsidRPr="001A7975">
        <w:rPr>
          <w:color w:val="000000" w:themeColor="text1"/>
          <w:szCs w:val="28"/>
        </w:rPr>
        <w:t>T</w:t>
      </w:r>
      <w:r w:rsidR="007B5345" w:rsidRPr="001A7975">
        <w:rPr>
          <w:color w:val="000000" w:themeColor="text1"/>
          <w:szCs w:val="28"/>
        </w:rPr>
        <w:t>rong thời gian 01 ngày làm việc kể từ ngày nhận được thông báo từ đại diện thân nhân liệt sĩ hoặc người hưởng trợ cấp thờ cúng liệt sĩ, có trách nhiệm lập phiếu báo di chuyển hài cốt liệt sĩ theo Mẫu số 94 Phụ lục I Nghị định số 131/2021/NĐ-CP gửi Sở Nội vụ nơi quản lý hồ sơ gốc liệt sĩ và nơi quản lý mộ liệt sĩ. Trường hợp hài cốt liệt sĩ không di chuyển về địa phương đang quản lý hồ sơ thì đồng thời gửi Sở Nội vụ, UBND cấp xã nơi đón nhận hài cốt liệt sĩ.</w:t>
      </w:r>
    </w:p>
    <w:p w14:paraId="7E4401A8" w14:textId="63DEC81C" w:rsidR="007B5345" w:rsidRPr="001A7975" w:rsidRDefault="008E76F4" w:rsidP="007B5345">
      <w:pPr>
        <w:spacing w:after="120"/>
        <w:rPr>
          <w:color w:val="000000" w:themeColor="text1"/>
          <w:szCs w:val="28"/>
        </w:rPr>
      </w:pPr>
      <w:r>
        <w:rPr>
          <w:color w:val="000000" w:themeColor="text1"/>
          <w:szCs w:val="28"/>
        </w:rPr>
        <w:lastRenderedPageBreak/>
        <w:t>+</w:t>
      </w:r>
      <w:r w:rsidR="007B5345" w:rsidRPr="001A7975">
        <w:rPr>
          <w:color w:val="000000" w:themeColor="text1"/>
          <w:szCs w:val="28"/>
        </w:rPr>
        <w:t xml:space="preserve"> UBND cấp xã nơi đón nhận hài cốt liệt sĩ trong thời gian 01 ngày làm việc kể từ ngày tiếp nhận giấy giới thiệu di chuyển hài cốt liệt sĩ, có trách nhiệm:</w:t>
      </w:r>
    </w:p>
    <w:p w14:paraId="12008897" w14:textId="77777777" w:rsidR="007B5345" w:rsidRPr="001A7975" w:rsidRDefault="007B5345" w:rsidP="007B5345">
      <w:pPr>
        <w:spacing w:after="120"/>
        <w:rPr>
          <w:color w:val="000000" w:themeColor="text1"/>
          <w:szCs w:val="28"/>
        </w:rPr>
      </w:pPr>
      <w:r w:rsidRPr="001A7975">
        <w:rPr>
          <w:color w:val="000000" w:themeColor="text1"/>
          <w:szCs w:val="28"/>
        </w:rPr>
        <w:t xml:space="preserve">Lập biên bản bàn giao hài cốt liệt sĩ; tổ chức </w:t>
      </w:r>
      <w:proofErr w:type="gramStart"/>
      <w:r w:rsidRPr="001A7975">
        <w:rPr>
          <w:color w:val="000000" w:themeColor="text1"/>
          <w:szCs w:val="28"/>
        </w:rPr>
        <w:t>an</w:t>
      </w:r>
      <w:proofErr w:type="gramEnd"/>
      <w:r w:rsidRPr="001A7975">
        <w:rPr>
          <w:color w:val="000000" w:themeColor="text1"/>
          <w:szCs w:val="28"/>
        </w:rPr>
        <w:t xml:space="preserve"> táng hài cốt liệt sĩ vào nghĩa trang liệt sĩ; có văn bản báo cáo Sở Nội vụ nơi đón nhận hài cốt liệt sĩ kèm giấy giới thiệu và biên bản bàn giao hài cốt liệt sĩ.</w:t>
      </w:r>
    </w:p>
    <w:p w14:paraId="3984B464" w14:textId="77777777" w:rsidR="007B5345" w:rsidRPr="001A7975" w:rsidRDefault="007B5345" w:rsidP="007B5345">
      <w:pPr>
        <w:spacing w:after="120"/>
        <w:rPr>
          <w:color w:val="000000" w:themeColor="text1"/>
          <w:szCs w:val="28"/>
        </w:rPr>
      </w:pPr>
      <w:r w:rsidRPr="001A7975">
        <w:rPr>
          <w:color w:val="000000" w:themeColor="text1"/>
          <w:szCs w:val="28"/>
        </w:rPr>
        <w:t xml:space="preserve">Chi hỗ trợ tiền cất bốc hài cốt liệt sĩ, tiền đi lại và tiền ăn </w:t>
      </w:r>
      <w:proofErr w:type="gramStart"/>
      <w:r w:rsidRPr="001A7975">
        <w:rPr>
          <w:color w:val="000000" w:themeColor="text1"/>
          <w:szCs w:val="28"/>
        </w:rPr>
        <w:t>theo</w:t>
      </w:r>
      <w:proofErr w:type="gramEnd"/>
      <w:r w:rsidRPr="001A7975">
        <w:rPr>
          <w:color w:val="000000" w:themeColor="text1"/>
          <w:szCs w:val="28"/>
        </w:rPr>
        <w:t xml:space="preserve"> khoảng cách từ nơi di chuyển đến nghĩa trang liệt sĩ nơi đón nhận hài cốt liệt sĩ. Mức hỗ trợ theo quy định tại khoản 1 Điều 10 Nghị định số 75/2021/NĐ-CP ngày 24 tháng 7 năm 2021 của Chính phủ.</w:t>
      </w:r>
    </w:p>
    <w:p w14:paraId="33092843" w14:textId="77777777" w:rsidR="007B5345" w:rsidRPr="001A7975" w:rsidRDefault="007B5345" w:rsidP="007B5345">
      <w:pPr>
        <w:spacing w:after="120"/>
        <w:rPr>
          <w:color w:val="000000" w:themeColor="text1"/>
          <w:szCs w:val="28"/>
        </w:rPr>
      </w:pPr>
      <w:r w:rsidRPr="001A7975">
        <w:rPr>
          <w:color w:val="000000" w:themeColor="text1"/>
          <w:szCs w:val="28"/>
        </w:rPr>
        <w:t>Có văn bản gửi Sở Nội vụ nơi quản lý hồ sơ gốc liệt sĩ kèm biên bản bàn giao hài cốt liệt sĩ.</w:t>
      </w:r>
    </w:p>
    <w:p w14:paraId="1B9F1FEB" w14:textId="532C3093" w:rsidR="006640CB" w:rsidRPr="001A7975" w:rsidRDefault="000D162C" w:rsidP="006640CB">
      <w:pPr>
        <w:spacing w:after="120"/>
        <w:rPr>
          <w:i/>
          <w:color w:val="000000" w:themeColor="text1"/>
          <w:szCs w:val="28"/>
          <w:u w:val="single"/>
        </w:rPr>
      </w:pPr>
      <w:r w:rsidRPr="001A7975">
        <w:rPr>
          <w:bCs/>
          <w:i/>
          <w:iCs/>
          <w:color w:val="000000" w:themeColor="text1"/>
          <w:szCs w:val="28"/>
          <w:u w:val="single"/>
        </w:rPr>
        <w:t>(</w:t>
      </w:r>
      <w:r w:rsidR="006640CB" w:rsidRPr="001A7975">
        <w:rPr>
          <w:bCs/>
          <w:i/>
          <w:iCs/>
          <w:color w:val="000000" w:themeColor="text1"/>
          <w:szCs w:val="28"/>
          <w:u w:val="single"/>
        </w:rPr>
        <w:t>2</w:t>
      </w:r>
      <w:r w:rsidRPr="001A7975">
        <w:rPr>
          <w:bCs/>
          <w:i/>
          <w:iCs/>
          <w:color w:val="000000" w:themeColor="text1"/>
          <w:szCs w:val="28"/>
          <w:u w:val="single"/>
        </w:rPr>
        <w:t>)</w:t>
      </w:r>
      <w:r w:rsidR="006640CB" w:rsidRPr="001A7975">
        <w:rPr>
          <w:i/>
          <w:color w:val="000000" w:themeColor="text1"/>
          <w:szCs w:val="28"/>
          <w:u w:val="single"/>
        </w:rPr>
        <w:t xml:space="preserve"> </w:t>
      </w:r>
      <w:r w:rsidR="006640CB" w:rsidRPr="001A7975">
        <w:rPr>
          <w:bCs/>
          <w:i/>
          <w:color w:val="000000" w:themeColor="text1"/>
          <w:szCs w:val="28"/>
          <w:u w:val="single"/>
        </w:rPr>
        <w:t xml:space="preserve">Lĩnh vực Việc làm, </w:t>
      </w:r>
      <w:proofErr w:type="gramStart"/>
      <w:r w:rsidR="006640CB" w:rsidRPr="001A7975">
        <w:rPr>
          <w:bCs/>
          <w:i/>
          <w:color w:val="000000" w:themeColor="text1"/>
          <w:szCs w:val="28"/>
          <w:u w:val="single"/>
        </w:rPr>
        <w:t>an</w:t>
      </w:r>
      <w:proofErr w:type="gramEnd"/>
      <w:r w:rsidR="006640CB" w:rsidRPr="001A7975">
        <w:rPr>
          <w:bCs/>
          <w:i/>
          <w:color w:val="000000" w:themeColor="text1"/>
          <w:szCs w:val="28"/>
          <w:u w:val="single"/>
        </w:rPr>
        <w:t xml:space="preserve"> toàn lao động</w:t>
      </w:r>
    </w:p>
    <w:p w14:paraId="21D96418" w14:textId="44A6BF9A" w:rsidR="00572420" w:rsidRPr="001A7975" w:rsidRDefault="00572420" w:rsidP="006640CB">
      <w:pPr>
        <w:spacing w:after="120"/>
        <w:rPr>
          <w:b/>
          <w:bCs/>
          <w:i/>
          <w:iCs/>
          <w:color w:val="000000" w:themeColor="text1"/>
          <w:szCs w:val="28"/>
        </w:rPr>
      </w:pPr>
      <w:r w:rsidRPr="001A7975">
        <w:rPr>
          <w:b/>
          <w:bCs/>
          <w:i/>
          <w:iCs/>
          <w:color w:val="000000" w:themeColor="text1"/>
          <w:szCs w:val="28"/>
        </w:rPr>
        <w:t xml:space="preserve">Nhiệm vụ: </w:t>
      </w:r>
      <w:r w:rsidR="006640CB" w:rsidRPr="001A7975">
        <w:rPr>
          <w:b/>
          <w:bCs/>
          <w:i/>
          <w:iCs/>
          <w:color w:val="000000" w:themeColor="text1"/>
          <w:szCs w:val="28"/>
        </w:rPr>
        <w:t xml:space="preserve">Trình tự thực hiện điều tra </w:t>
      </w:r>
      <w:proofErr w:type="gramStart"/>
      <w:r w:rsidR="006640CB" w:rsidRPr="001A7975">
        <w:rPr>
          <w:b/>
          <w:bCs/>
          <w:i/>
          <w:iCs/>
          <w:color w:val="000000" w:themeColor="text1"/>
          <w:szCs w:val="28"/>
        </w:rPr>
        <w:t>tai</w:t>
      </w:r>
      <w:proofErr w:type="gramEnd"/>
      <w:r w:rsidR="006640CB" w:rsidRPr="001A7975">
        <w:rPr>
          <w:b/>
          <w:bCs/>
          <w:i/>
          <w:iCs/>
          <w:color w:val="000000" w:themeColor="text1"/>
          <w:szCs w:val="28"/>
        </w:rPr>
        <w:t xml:space="preserve"> nạn lao động đối với người lao động tham gia bảo hiểm tai nạn lao động tự nguyện trên địa bàn</w:t>
      </w:r>
      <w:r w:rsidRPr="001A7975">
        <w:rPr>
          <w:b/>
          <w:bCs/>
          <w:i/>
          <w:iCs/>
          <w:color w:val="000000" w:themeColor="text1"/>
          <w:szCs w:val="28"/>
        </w:rPr>
        <w:t xml:space="preserve"> (Điều 49)</w:t>
      </w:r>
    </w:p>
    <w:p w14:paraId="63BC08A6" w14:textId="62B7A72D" w:rsidR="006640CB" w:rsidRPr="001A7975" w:rsidRDefault="00572420" w:rsidP="006640CB">
      <w:pPr>
        <w:spacing w:after="120"/>
        <w:rPr>
          <w:color w:val="000000" w:themeColor="text1"/>
          <w:szCs w:val="28"/>
        </w:rPr>
      </w:pPr>
      <w:r w:rsidRPr="001A7975">
        <w:rPr>
          <w:color w:val="000000" w:themeColor="text1"/>
          <w:szCs w:val="28"/>
        </w:rPr>
        <w:t xml:space="preserve">- </w:t>
      </w:r>
      <w:r w:rsidR="006640CB" w:rsidRPr="001A7975">
        <w:rPr>
          <w:color w:val="000000" w:themeColor="text1"/>
          <w:szCs w:val="28"/>
        </w:rPr>
        <w:t xml:space="preserve">UBND cấp xã nơi xảy ra </w:t>
      </w:r>
      <w:proofErr w:type="gramStart"/>
      <w:r w:rsidR="006640CB" w:rsidRPr="001A7975">
        <w:rPr>
          <w:color w:val="000000" w:themeColor="text1"/>
          <w:szCs w:val="28"/>
        </w:rPr>
        <w:t>tai</w:t>
      </w:r>
      <w:proofErr w:type="gramEnd"/>
      <w:r w:rsidR="006640CB" w:rsidRPr="001A7975">
        <w:rPr>
          <w:color w:val="000000" w:themeColor="text1"/>
          <w:szCs w:val="28"/>
        </w:rPr>
        <w:t xml:space="preserve"> nạn</w:t>
      </w:r>
      <w:r w:rsidRPr="001A7975">
        <w:rPr>
          <w:color w:val="000000" w:themeColor="text1"/>
          <w:szCs w:val="28"/>
        </w:rPr>
        <w:t>.</w:t>
      </w:r>
    </w:p>
    <w:p w14:paraId="0D58E1EE" w14:textId="6C494C80" w:rsidR="00572420" w:rsidRPr="001A7975" w:rsidRDefault="00572420" w:rsidP="006640CB">
      <w:pPr>
        <w:spacing w:after="120"/>
        <w:rPr>
          <w:color w:val="000000" w:themeColor="text1"/>
          <w:szCs w:val="28"/>
        </w:rPr>
      </w:pPr>
      <w:r w:rsidRPr="001A7975">
        <w:rPr>
          <w:color w:val="000000" w:themeColor="text1"/>
          <w:szCs w:val="28"/>
        </w:rPr>
        <w:t>- Trình tự, thủ tục:</w:t>
      </w:r>
    </w:p>
    <w:p w14:paraId="10D909FD" w14:textId="508E545D" w:rsidR="00C47276" w:rsidRPr="001A7975" w:rsidRDefault="00C47276" w:rsidP="006640CB">
      <w:pPr>
        <w:spacing w:after="120"/>
        <w:rPr>
          <w:color w:val="000000" w:themeColor="text1"/>
          <w:szCs w:val="28"/>
        </w:rPr>
      </w:pPr>
      <w:r w:rsidRPr="001A7975">
        <w:rPr>
          <w:color w:val="000000" w:themeColor="text1"/>
          <w:szCs w:val="28"/>
        </w:rPr>
        <w:t xml:space="preserve">+ </w:t>
      </w:r>
      <w:r w:rsidR="007B5345" w:rsidRPr="001A7975">
        <w:rPr>
          <w:color w:val="000000" w:themeColor="text1"/>
          <w:szCs w:val="28"/>
        </w:rPr>
        <w:t xml:space="preserve">UBND cấp xã nơi xảy ra tai nạn thành lập Đoàn điều tra tai nạn lao động cấp cơ sở, quyết định thành lập Đoàn điều tra theo mẫu quy định tại Mẫu số 05 Phụ lục II ban hành kèm theo Nghị định này để điều tra các vụ tai nạn lao động làm bị thương nặng 01 người lao động, tai nạn lao động nhẹ. </w:t>
      </w:r>
    </w:p>
    <w:p w14:paraId="1C4CAA50" w14:textId="7F4748AD" w:rsidR="007B5345" w:rsidRPr="001A7975" w:rsidRDefault="00C47276" w:rsidP="006640CB">
      <w:pPr>
        <w:spacing w:after="120"/>
        <w:rPr>
          <w:color w:val="000000" w:themeColor="text1"/>
          <w:szCs w:val="28"/>
        </w:rPr>
      </w:pPr>
      <w:r w:rsidRPr="001A7975">
        <w:rPr>
          <w:color w:val="000000" w:themeColor="text1"/>
          <w:szCs w:val="28"/>
        </w:rPr>
        <w:t xml:space="preserve">+ </w:t>
      </w:r>
      <w:r w:rsidR="007B5345" w:rsidRPr="001A7975">
        <w:rPr>
          <w:color w:val="000000" w:themeColor="text1"/>
          <w:szCs w:val="28"/>
        </w:rPr>
        <w:t>Thành phần Đoàn điều tra gồm đại diện bộ phận phụ trách chuyên môn về nội vụ, lao động, y tế thuộc UBND cấp xã; đại diện cơ quan bảo hiểm xã hội khu vực nơi xảy ra tai nạn và một số thành viên khác.</w:t>
      </w:r>
    </w:p>
    <w:p w14:paraId="39C5FB62" w14:textId="77777777" w:rsidR="005110F2" w:rsidRPr="001A7975" w:rsidRDefault="006640CB" w:rsidP="006640CB">
      <w:pPr>
        <w:spacing w:after="120"/>
        <w:rPr>
          <w:b/>
          <w:bCs/>
          <w:i/>
          <w:iCs/>
          <w:color w:val="000000" w:themeColor="text1"/>
          <w:szCs w:val="28"/>
        </w:rPr>
      </w:pPr>
      <w:r w:rsidRPr="001A7975">
        <w:rPr>
          <w:b/>
          <w:bCs/>
          <w:i/>
          <w:iCs/>
          <w:color w:val="000000" w:themeColor="text1"/>
          <w:szCs w:val="28"/>
        </w:rPr>
        <w:t xml:space="preserve">Nhiệm vụ </w:t>
      </w:r>
      <w:r w:rsidR="00F63E5B" w:rsidRPr="001A7975">
        <w:rPr>
          <w:b/>
          <w:bCs/>
          <w:i/>
          <w:iCs/>
          <w:color w:val="000000" w:themeColor="text1"/>
          <w:szCs w:val="28"/>
        </w:rPr>
        <w:t xml:space="preserve">cung cấp tài liệu, hồ sơ khi </w:t>
      </w:r>
      <w:r w:rsidRPr="001A7975">
        <w:rPr>
          <w:b/>
          <w:bCs/>
          <w:i/>
          <w:iCs/>
          <w:color w:val="000000" w:themeColor="text1"/>
          <w:szCs w:val="28"/>
        </w:rPr>
        <w:t xml:space="preserve">Điều tra lại tai nạn </w:t>
      </w:r>
      <w:proofErr w:type="gramStart"/>
      <w:r w:rsidRPr="001A7975">
        <w:rPr>
          <w:b/>
          <w:bCs/>
          <w:i/>
          <w:iCs/>
          <w:color w:val="000000" w:themeColor="text1"/>
          <w:szCs w:val="28"/>
        </w:rPr>
        <w:t>lao</w:t>
      </w:r>
      <w:proofErr w:type="gramEnd"/>
      <w:r w:rsidRPr="001A7975">
        <w:rPr>
          <w:b/>
          <w:bCs/>
          <w:i/>
          <w:iCs/>
          <w:color w:val="000000" w:themeColor="text1"/>
          <w:szCs w:val="28"/>
        </w:rPr>
        <w:t xml:space="preserve"> động có khiếu nại, tố cáo</w:t>
      </w:r>
      <w:r w:rsidR="005110F2" w:rsidRPr="001A7975">
        <w:rPr>
          <w:b/>
          <w:bCs/>
          <w:i/>
          <w:iCs/>
          <w:color w:val="000000" w:themeColor="text1"/>
          <w:szCs w:val="28"/>
        </w:rPr>
        <w:t xml:space="preserve"> (Điều 50)</w:t>
      </w:r>
    </w:p>
    <w:p w14:paraId="2B9F4396" w14:textId="56131D54" w:rsidR="006640CB" w:rsidRPr="001A7975" w:rsidRDefault="005110F2" w:rsidP="006640CB">
      <w:pPr>
        <w:spacing w:after="120"/>
        <w:rPr>
          <w:color w:val="000000" w:themeColor="text1"/>
          <w:szCs w:val="28"/>
        </w:rPr>
      </w:pPr>
      <w:r w:rsidRPr="001A7975">
        <w:rPr>
          <w:b/>
          <w:bCs/>
          <w:i/>
          <w:iCs/>
          <w:color w:val="000000" w:themeColor="text1"/>
          <w:szCs w:val="28"/>
        </w:rPr>
        <w:t xml:space="preserve">- </w:t>
      </w:r>
      <w:r w:rsidR="006640CB" w:rsidRPr="001A7975">
        <w:rPr>
          <w:color w:val="000000" w:themeColor="text1"/>
          <w:szCs w:val="28"/>
        </w:rPr>
        <w:t>UBND cấp xã.</w:t>
      </w:r>
    </w:p>
    <w:p w14:paraId="1017D613" w14:textId="6C6F7EAB" w:rsidR="005110F2" w:rsidRPr="001A7975" w:rsidRDefault="005110F2" w:rsidP="006640CB">
      <w:pPr>
        <w:spacing w:after="120"/>
        <w:rPr>
          <w:color w:val="000000" w:themeColor="text1"/>
          <w:szCs w:val="28"/>
        </w:rPr>
      </w:pPr>
      <w:r w:rsidRPr="001A7975">
        <w:rPr>
          <w:color w:val="000000" w:themeColor="text1"/>
          <w:szCs w:val="28"/>
        </w:rPr>
        <w:t>- Trình tự, thủ tục:</w:t>
      </w:r>
    </w:p>
    <w:p w14:paraId="14733B4D" w14:textId="23B6A87B" w:rsidR="007B5345" w:rsidRPr="001A7975" w:rsidRDefault="007B5345" w:rsidP="006640CB">
      <w:pPr>
        <w:spacing w:after="120"/>
        <w:rPr>
          <w:color w:val="000000" w:themeColor="text1"/>
          <w:szCs w:val="28"/>
        </w:rPr>
      </w:pPr>
      <w:r w:rsidRPr="001A7975">
        <w:rPr>
          <w:color w:val="000000" w:themeColor="text1"/>
          <w:szCs w:val="28"/>
        </w:rPr>
        <w:t>UBND cấp xã nơi xảy ra tai nạn và Đoàn điều tra tai nạn lao động cấp tỉnh đã điều tra vụ tai nạn lao động có trách nhiệm cung cấp đầy đủ tài liệu, đồ vật, phương tiện có liên quan đến vụ tai nạn lao động cho Đoàn điều tra lại tai nạn lao động cấp trung ương đối với tai nạn xảy ra cho người lao động trong trường hợp điều tra lại tai nạn lao động khi có khiếu nại, tố cáo theo quy định.</w:t>
      </w:r>
    </w:p>
    <w:p w14:paraId="223A99C6" w14:textId="77777777" w:rsidR="005110F2" w:rsidRPr="001A7975" w:rsidRDefault="005110F2">
      <w:pPr>
        <w:spacing w:after="120"/>
        <w:rPr>
          <w:rStyle w:val="Strong"/>
          <w:bCs w:val="0"/>
          <w:i/>
          <w:iCs/>
          <w:color w:val="000000" w:themeColor="text1"/>
          <w:szCs w:val="28"/>
        </w:rPr>
      </w:pPr>
      <w:r w:rsidRPr="001A7975">
        <w:rPr>
          <w:rStyle w:val="Strong"/>
          <w:bCs w:val="0"/>
          <w:i/>
          <w:iCs/>
          <w:color w:val="000000" w:themeColor="text1"/>
          <w:szCs w:val="28"/>
        </w:rPr>
        <w:t xml:space="preserve">Nhiệm vụ: </w:t>
      </w:r>
      <w:r w:rsidR="006640CB" w:rsidRPr="001A7975">
        <w:rPr>
          <w:rStyle w:val="Strong"/>
          <w:bCs w:val="0"/>
          <w:i/>
          <w:iCs/>
          <w:color w:val="000000" w:themeColor="text1"/>
          <w:szCs w:val="28"/>
        </w:rPr>
        <w:t>Thủ tục thẩm định, phê duyệt hồ sơ vay vốn</w:t>
      </w:r>
      <w:r w:rsidRPr="001A7975">
        <w:rPr>
          <w:rStyle w:val="Strong"/>
          <w:bCs w:val="0"/>
          <w:i/>
          <w:iCs/>
          <w:color w:val="000000" w:themeColor="text1"/>
          <w:szCs w:val="28"/>
        </w:rPr>
        <w:t xml:space="preserve"> (Điều 52)</w:t>
      </w:r>
    </w:p>
    <w:p w14:paraId="5327C69F" w14:textId="06CE5C6E" w:rsidR="005110F2" w:rsidRPr="001A7975" w:rsidRDefault="005110F2">
      <w:pPr>
        <w:spacing w:after="120"/>
        <w:rPr>
          <w:color w:val="000000" w:themeColor="text1"/>
          <w:szCs w:val="28"/>
        </w:rPr>
      </w:pPr>
      <w:r w:rsidRPr="001A7975">
        <w:rPr>
          <w:color w:val="000000" w:themeColor="text1"/>
          <w:szCs w:val="28"/>
        </w:rPr>
        <w:t xml:space="preserve">- </w:t>
      </w:r>
      <w:r w:rsidR="006640CB" w:rsidRPr="001A7975">
        <w:rPr>
          <w:color w:val="000000" w:themeColor="text1"/>
          <w:szCs w:val="28"/>
        </w:rPr>
        <w:t xml:space="preserve">Chủ tịch UBND cấp xã </w:t>
      </w:r>
      <w:r w:rsidRPr="001A7975">
        <w:rPr>
          <w:color w:val="000000" w:themeColor="text1"/>
          <w:szCs w:val="28"/>
        </w:rPr>
        <w:t>thực hiện trong 05 ngày</w:t>
      </w:r>
      <w:r w:rsidR="00870429" w:rsidRPr="00870429">
        <w:rPr>
          <w:color w:val="000000" w:themeColor="text1"/>
          <w:szCs w:val="28"/>
        </w:rPr>
        <w:t xml:space="preserve"> </w:t>
      </w:r>
      <w:r w:rsidR="00870429" w:rsidRPr="001A7975">
        <w:rPr>
          <w:color w:val="000000" w:themeColor="text1"/>
          <w:szCs w:val="28"/>
        </w:rPr>
        <w:t>kể từ ngày nhận được hồ sơ trình duyệt</w:t>
      </w:r>
      <w:r w:rsidRPr="001A7975">
        <w:rPr>
          <w:color w:val="000000" w:themeColor="text1"/>
          <w:szCs w:val="28"/>
        </w:rPr>
        <w:t>.</w:t>
      </w:r>
    </w:p>
    <w:p w14:paraId="0AF89AA0" w14:textId="74F0E3D6" w:rsidR="006640CB" w:rsidRPr="001A7975" w:rsidRDefault="005110F2">
      <w:pPr>
        <w:spacing w:after="120"/>
        <w:rPr>
          <w:color w:val="000000" w:themeColor="text1"/>
          <w:szCs w:val="28"/>
        </w:rPr>
      </w:pPr>
      <w:r w:rsidRPr="001A7975">
        <w:rPr>
          <w:color w:val="000000" w:themeColor="text1"/>
          <w:szCs w:val="28"/>
        </w:rPr>
        <w:t>- Trình tự, thủ tục:</w:t>
      </w:r>
    </w:p>
    <w:p w14:paraId="06CC4D49" w14:textId="170C2110" w:rsidR="007B5345" w:rsidRPr="001A7975" w:rsidRDefault="008E76F4" w:rsidP="007B5345">
      <w:pPr>
        <w:spacing w:after="120"/>
        <w:rPr>
          <w:color w:val="000000" w:themeColor="text1"/>
          <w:szCs w:val="28"/>
        </w:rPr>
      </w:pPr>
      <w:r>
        <w:rPr>
          <w:color w:val="000000" w:themeColor="text1"/>
          <w:szCs w:val="28"/>
        </w:rPr>
        <w:lastRenderedPageBreak/>
        <w:t>+</w:t>
      </w:r>
      <w:r w:rsidR="007B5345" w:rsidRPr="001A7975">
        <w:rPr>
          <w:color w:val="000000" w:themeColor="text1"/>
          <w:szCs w:val="28"/>
        </w:rPr>
        <w:t xml:space="preserve"> Trong thời hạn 10 ngày, kể từ ngày nhận được hồ sơ vay vốn, Ngân hàng Chính sách xã hội địa phương tổ chức thẩm định, trình Chủ tịch UBND cấp xã nơi thực hiện dự </w:t>
      </w:r>
      <w:proofErr w:type="gramStart"/>
      <w:r w:rsidR="007B5345" w:rsidRPr="001A7975">
        <w:rPr>
          <w:color w:val="000000" w:themeColor="text1"/>
          <w:szCs w:val="28"/>
        </w:rPr>
        <w:t>án</w:t>
      </w:r>
      <w:proofErr w:type="gramEnd"/>
      <w:r w:rsidR="007B5345" w:rsidRPr="001A7975">
        <w:rPr>
          <w:color w:val="000000" w:themeColor="text1"/>
          <w:szCs w:val="28"/>
        </w:rPr>
        <w:t xml:space="preserve"> phê duyệt.</w:t>
      </w:r>
    </w:p>
    <w:p w14:paraId="1457C925" w14:textId="593E25C7" w:rsidR="007B5345" w:rsidRPr="001A7975" w:rsidRDefault="008E76F4" w:rsidP="007B5345">
      <w:pPr>
        <w:spacing w:after="120"/>
        <w:rPr>
          <w:color w:val="000000" w:themeColor="text1"/>
          <w:szCs w:val="28"/>
        </w:rPr>
      </w:pPr>
      <w:r>
        <w:rPr>
          <w:color w:val="000000" w:themeColor="text1"/>
          <w:szCs w:val="28"/>
        </w:rPr>
        <w:t>+</w:t>
      </w:r>
      <w:r w:rsidR="007B5345" w:rsidRPr="001A7975">
        <w:rPr>
          <w:color w:val="000000" w:themeColor="text1"/>
          <w:szCs w:val="28"/>
        </w:rPr>
        <w:t xml:space="preserve"> Trong thời hạn 05 ngày làm việc, kể từ ngày nhận được hồ sơ trình duyệt, Chủ tịch UBND cấp xã nơi thực hiện dự </w:t>
      </w:r>
      <w:proofErr w:type="gramStart"/>
      <w:r w:rsidR="007B5345" w:rsidRPr="001A7975">
        <w:rPr>
          <w:color w:val="000000" w:themeColor="text1"/>
          <w:szCs w:val="28"/>
        </w:rPr>
        <w:t>án</w:t>
      </w:r>
      <w:proofErr w:type="gramEnd"/>
      <w:r w:rsidR="007B5345" w:rsidRPr="001A7975">
        <w:rPr>
          <w:color w:val="000000" w:themeColor="text1"/>
          <w:szCs w:val="28"/>
        </w:rPr>
        <w:t xml:space="preserve"> xem xét, phê duyệt. Nếu không ra quyết định phê duyệt thì trả lời bằng văn bản và nêu rõ lý do để Ngân hàng Chính sách xã hội địa phương nơi thực hiện dự </w:t>
      </w:r>
      <w:proofErr w:type="gramStart"/>
      <w:r w:rsidR="007B5345" w:rsidRPr="001A7975">
        <w:rPr>
          <w:color w:val="000000" w:themeColor="text1"/>
          <w:szCs w:val="28"/>
        </w:rPr>
        <w:t>án</w:t>
      </w:r>
      <w:proofErr w:type="gramEnd"/>
      <w:r w:rsidR="007B5345" w:rsidRPr="001A7975">
        <w:rPr>
          <w:color w:val="000000" w:themeColor="text1"/>
          <w:szCs w:val="28"/>
        </w:rPr>
        <w:t xml:space="preserve"> thông báo cho người vay.</w:t>
      </w:r>
    </w:p>
    <w:p w14:paraId="68833C4B" w14:textId="77777777" w:rsidR="005110F2" w:rsidRPr="001A7975" w:rsidRDefault="005110F2" w:rsidP="006640CB">
      <w:pPr>
        <w:spacing w:after="120"/>
        <w:rPr>
          <w:b/>
          <w:bCs/>
          <w:i/>
          <w:iCs/>
          <w:color w:val="000000" w:themeColor="text1"/>
          <w:szCs w:val="28"/>
        </w:rPr>
      </w:pPr>
      <w:r w:rsidRPr="001A7975">
        <w:rPr>
          <w:b/>
          <w:bCs/>
          <w:i/>
          <w:iCs/>
          <w:color w:val="000000" w:themeColor="text1"/>
          <w:szCs w:val="28"/>
        </w:rPr>
        <w:t xml:space="preserve">Nhiệm vụ: </w:t>
      </w:r>
      <w:r w:rsidR="006640CB" w:rsidRPr="001A7975">
        <w:rPr>
          <w:b/>
          <w:bCs/>
          <w:i/>
          <w:iCs/>
          <w:color w:val="000000" w:themeColor="text1"/>
          <w:szCs w:val="28"/>
        </w:rPr>
        <w:t xml:space="preserve">Điều kiện hỗ trợ đào tạo, bồi dưỡng, nâng cao trình độ kỹ năng nghề để duy trì việc làm cho người </w:t>
      </w:r>
      <w:proofErr w:type="gramStart"/>
      <w:r w:rsidR="006640CB" w:rsidRPr="001A7975">
        <w:rPr>
          <w:b/>
          <w:bCs/>
          <w:i/>
          <w:iCs/>
          <w:color w:val="000000" w:themeColor="text1"/>
          <w:szCs w:val="28"/>
        </w:rPr>
        <w:t>lao</w:t>
      </w:r>
      <w:proofErr w:type="gramEnd"/>
      <w:r w:rsidR="006640CB" w:rsidRPr="001A7975">
        <w:rPr>
          <w:b/>
          <w:bCs/>
          <w:i/>
          <w:iCs/>
          <w:color w:val="000000" w:themeColor="text1"/>
          <w:szCs w:val="28"/>
        </w:rPr>
        <w:t xml:space="preserve"> động</w:t>
      </w:r>
      <w:r w:rsidRPr="001A7975">
        <w:rPr>
          <w:b/>
          <w:bCs/>
          <w:i/>
          <w:iCs/>
          <w:color w:val="000000" w:themeColor="text1"/>
          <w:szCs w:val="28"/>
        </w:rPr>
        <w:t xml:space="preserve"> (Điều 53)</w:t>
      </w:r>
    </w:p>
    <w:p w14:paraId="791B452E" w14:textId="12786519" w:rsidR="006640CB" w:rsidRPr="001A7975" w:rsidRDefault="005110F2" w:rsidP="006640CB">
      <w:pPr>
        <w:spacing w:after="120"/>
        <w:rPr>
          <w:color w:val="000000" w:themeColor="text1"/>
          <w:szCs w:val="28"/>
        </w:rPr>
      </w:pPr>
      <w:r w:rsidRPr="001A7975">
        <w:rPr>
          <w:b/>
          <w:bCs/>
          <w:i/>
          <w:iCs/>
          <w:color w:val="000000" w:themeColor="text1"/>
          <w:szCs w:val="28"/>
        </w:rPr>
        <w:t xml:space="preserve">- </w:t>
      </w:r>
      <w:r w:rsidR="006640CB" w:rsidRPr="001A7975">
        <w:rPr>
          <w:color w:val="000000" w:themeColor="text1"/>
          <w:szCs w:val="28"/>
        </w:rPr>
        <w:t>Chủ tịch UBND cấp xã</w:t>
      </w:r>
      <w:r w:rsidRPr="001A7975">
        <w:rPr>
          <w:color w:val="000000" w:themeColor="text1"/>
          <w:szCs w:val="28"/>
        </w:rPr>
        <w:t>.</w:t>
      </w:r>
    </w:p>
    <w:p w14:paraId="1F4554F1" w14:textId="6374951C" w:rsidR="005110F2" w:rsidRPr="001A7975" w:rsidRDefault="005110F2" w:rsidP="006640CB">
      <w:pPr>
        <w:spacing w:after="120"/>
        <w:rPr>
          <w:color w:val="000000" w:themeColor="text1"/>
          <w:szCs w:val="28"/>
        </w:rPr>
      </w:pPr>
      <w:r w:rsidRPr="001A7975">
        <w:rPr>
          <w:color w:val="000000" w:themeColor="text1"/>
          <w:szCs w:val="28"/>
        </w:rPr>
        <w:t>- Trình tự, thủ tục:</w:t>
      </w:r>
    </w:p>
    <w:p w14:paraId="510E4CEB" w14:textId="0A893D6C" w:rsidR="007B5345" w:rsidRPr="001A7975" w:rsidRDefault="007B5345" w:rsidP="006640CB">
      <w:pPr>
        <w:spacing w:after="120"/>
        <w:rPr>
          <w:color w:val="000000" w:themeColor="text1"/>
          <w:szCs w:val="28"/>
        </w:rPr>
      </w:pPr>
      <w:r w:rsidRPr="001A7975">
        <w:rPr>
          <w:color w:val="000000" w:themeColor="text1"/>
          <w:szCs w:val="28"/>
        </w:rPr>
        <w:t>Chủ tịch UBND cấp xã xác nhận hỏa hoạn, lũ lụt, động đất, sóng thần, địch họa, dịch bệnh làm thiệt hại một phần hoặc toàn bộ cơ sở vật chất, thiết bị, máy móc, nhà xưởng để làm cơ sở thực hiện hỗ trợ theo quy định tại Điều 3 Nghị định số 28/2015/NĐ-CP</w:t>
      </w:r>
      <w:r w:rsidR="005110F2" w:rsidRPr="001A7975">
        <w:rPr>
          <w:color w:val="000000" w:themeColor="text1"/>
          <w:szCs w:val="28"/>
        </w:rPr>
        <w:t>.</w:t>
      </w:r>
    </w:p>
    <w:p w14:paraId="2639E4D5" w14:textId="2321C99F" w:rsidR="006640CB" w:rsidRPr="001A7975" w:rsidRDefault="00F63E5B" w:rsidP="006640CB">
      <w:pPr>
        <w:spacing w:after="120"/>
        <w:rPr>
          <w:bCs/>
          <w:i/>
          <w:color w:val="000000" w:themeColor="text1"/>
          <w:szCs w:val="28"/>
          <w:u w:val="single"/>
        </w:rPr>
      </w:pPr>
      <w:r w:rsidRPr="001A7975">
        <w:rPr>
          <w:bCs/>
          <w:i/>
          <w:iCs/>
          <w:color w:val="000000" w:themeColor="text1"/>
          <w:szCs w:val="28"/>
          <w:u w:val="single"/>
        </w:rPr>
        <w:t>(</w:t>
      </w:r>
      <w:r w:rsidR="006640CB" w:rsidRPr="001A7975">
        <w:rPr>
          <w:bCs/>
          <w:i/>
          <w:iCs/>
          <w:color w:val="000000" w:themeColor="text1"/>
          <w:szCs w:val="28"/>
          <w:u w:val="single"/>
        </w:rPr>
        <w:t>3</w:t>
      </w:r>
      <w:r w:rsidRPr="001A7975">
        <w:rPr>
          <w:bCs/>
          <w:i/>
          <w:iCs/>
          <w:color w:val="000000" w:themeColor="text1"/>
          <w:szCs w:val="28"/>
          <w:u w:val="single"/>
        </w:rPr>
        <w:t>)</w:t>
      </w:r>
      <w:r w:rsidR="006640CB" w:rsidRPr="001A7975">
        <w:rPr>
          <w:bCs/>
          <w:i/>
          <w:color w:val="000000" w:themeColor="text1"/>
          <w:szCs w:val="28"/>
          <w:u w:val="single"/>
        </w:rPr>
        <w:t xml:space="preserve"> Lĩnh vực Tổ chức phi chính phủ</w:t>
      </w:r>
    </w:p>
    <w:p w14:paraId="78C6F466" w14:textId="2F087486" w:rsidR="006640CB" w:rsidRPr="001A7975" w:rsidRDefault="00193EFD" w:rsidP="006640CB">
      <w:pPr>
        <w:spacing w:after="120"/>
        <w:rPr>
          <w:color w:val="000000" w:themeColor="text1"/>
          <w:szCs w:val="28"/>
        </w:rPr>
      </w:pPr>
      <w:r w:rsidRPr="001A7975">
        <w:rPr>
          <w:b/>
          <w:bCs/>
          <w:i/>
          <w:iCs/>
          <w:color w:val="000000" w:themeColor="text1"/>
          <w:szCs w:val="28"/>
        </w:rPr>
        <w:t xml:space="preserve">Nhiệm vụ: </w:t>
      </w:r>
      <w:r w:rsidR="006640CB" w:rsidRPr="001A7975">
        <w:rPr>
          <w:b/>
          <w:bCs/>
          <w:i/>
          <w:iCs/>
          <w:color w:val="000000" w:themeColor="text1"/>
          <w:szCs w:val="28"/>
        </w:rPr>
        <w:t>Thẩm quyền công nhận ban vận động thành lập hội</w:t>
      </w:r>
      <w:r w:rsidR="00F63E5B" w:rsidRPr="001A7975">
        <w:rPr>
          <w:b/>
          <w:bCs/>
          <w:i/>
          <w:iCs/>
          <w:color w:val="000000" w:themeColor="text1"/>
          <w:szCs w:val="28"/>
        </w:rPr>
        <w:t xml:space="preserve"> </w:t>
      </w:r>
      <w:r w:rsidR="00F63E5B" w:rsidRPr="001A7975">
        <w:rPr>
          <w:color w:val="000000" w:themeColor="text1"/>
          <w:szCs w:val="28"/>
        </w:rPr>
        <w:t xml:space="preserve">hoạt động trong phạm </w:t>
      </w:r>
      <w:proofErr w:type="gramStart"/>
      <w:r w:rsidR="00F63E5B" w:rsidRPr="001A7975">
        <w:rPr>
          <w:color w:val="000000" w:themeColor="text1"/>
          <w:szCs w:val="28"/>
        </w:rPr>
        <w:t>vi</w:t>
      </w:r>
      <w:proofErr w:type="gramEnd"/>
      <w:r w:rsidR="00F63E5B" w:rsidRPr="001A7975">
        <w:rPr>
          <w:color w:val="000000" w:themeColor="text1"/>
          <w:szCs w:val="28"/>
        </w:rPr>
        <w:t xml:space="preserve"> xã: </w:t>
      </w:r>
      <w:r w:rsidR="006640CB" w:rsidRPr="001A7975">
        <w:rPr>
          <w:color w:val="000000" w:themeColor="text1"/>
          <w:szCs w:val="28"/>
        </w:rPr>
        <w:t>Chủ tịch UBND cấp xã quyết định công nhận.</w:t>
      </w:r>
    </w:p>
    <w:p w14:paraId="65E3B8E2" w14:textId="5C3917AC" w:rsidR="006640CB" w:rsidRPr="001A7975" w:rsidRDefault="00193EFD">
      <w:pPr>
        <w:spacing w:after="120"/>
        <w:rPr>
          <w:color w:val="000000" w:themeColor="text1"/>
          <w:szCs w:val="28"/>
        </w:rPr>
      </w:pPr>
      <w:r w:rsidRPr="001A7975">
        <w:rPr>
          <w:b/>
          <w:bCs/>
          <w:i/>
          <w:iCs/>
          <w:color w:val="000000" w:themeColor="text1"/>
          <w:szCs w:val="28"/>
        </w:rPr>
        <w:t xml:space="preserve">Nhiệm vụ: </w:t>
      </w:r>
      <w:r w:rsidR="006640CB" w:rsidRPr="001A7975">
        <w:rPr>
          <w:b/>
          <w:bCs/>
          <w:i/>
          <w:iCs/>
          <w:color w:val="000000" w:themeColor="text1"/>
          <w:szCs w:val="28"/>
        </w:rPr>
        <w:t>Thẩm quyền giải quyết các thủ tục về hội</w:t>
      </w:r>
      <w:r w:rsidR="00F63E5B" w:rsidRPr="001A7975">
        <w:rPr>
          <w:color w:val="000000" w:themeColor="text1"/>
          <w:szCs w:val="28"/>
        </w:rPr>
        <w:t xml:space="preserve"> (</w:t>
      </w:r>
      <w:r w:rsidR="006640CB" w:rsidRPr="001A7975">
        <w:rPr>
          <w:color w:val="000000" w:themeColor="text1"/>
          <w:szCs w:val="28"/>
        </w:rPr>
        <w:t xml:space="preserve">cho phép thành lập, chia, tách, sáp nhập, hợp nhất, giải thể, đổi tên, phê duyệt điều lệ; đình chỉ hoạt động có thời hạn, cho phép hoạt động trở lại đối với hội hoạt động trong phạm </w:t>
      </w:r>
      <w:proofErr w:type="gramStart"/>
      <w:r w:rsidR="006640CB" w:rsidRPr="001A7975">
        <w:rPr>
          <w:color w:val="000000" w:themeColor="text1"/>
          <w:szCs w:val="28"/>
        </w:rPr>
        <w:t>vi</w:t>
      </w:r>
      <w:proofErr w:type="gramEnd"/>
      <w:r w:rsidR="006640CB" w:rsidRPr="001A7975">
        <w:rPr>
          <w:color w:val="000000" w:themeColor="text1"/>
          <w:szCs w:val="28"/>
        </w:rPr>
        <w:t xml:space="preserve"> xã</w:t>
      </w:r>
      <w:r w:rsidR="00F63E5B" w:rsidRPr="001A7975">
        <w:rPr>
          <w:color w:val="000000" w:themeColor="text1"/>
          <w:szCs w:val="28"/>
        </w:rPr>
        <w:t>): Chủ tịch UBND cấp xã.</w:t>
      </w:r>
    </w:p>
    <w:p w14:paraId="6C389735" w14:textId="16880FCB" w:rsidR="006640CB" w:rsidRPr="001A7975" w:rsidRDefault="00F63E5B" w:rsidP="006640CB">
      <w:pPr>
        <w:spacing w:after="120"/>
        <w:rPr>
          <w:bCs/>
          <w:i/>
          <w:color w:val="000000" w:themeColor="text1"/>
          <w:szCs w:val="28"/>
          <w:u w:val="single"/>
        </w:rPr>
      </w:pPr>
      <w:r w:rsidRPr="001A7975">
        <w:rPr>
          <w:bCs/>
          <w:i/>
          <w:iCs/>
          <w:color w:val="000000" w:themeColor="text1"/>
          <w:szCs w:val="28"/>
          <w:u w:val="single"/>
        </w:rPr>
        <w:t>(</w:t>
      </w:r>
      <w:r w:rsidR="006640CB" w:rsidRPr="001A7975">
        <w:rPr>
          <w:bCs/>
          <w:i/>
          <w:iCs/>
          <w:color w:val="000000" w:themeColor="text1"/>
          <w:szCs w:val="28"/>
          <w:u w:val="single"/>
        </w:rPr>
        <w:t>4</w:t>
      </w:r>
      <w:r w:rsidRPr="001A7975">
        <w:rPr>
          <w:bCs/>
          <w:i/>
          <w:iCs/>
          <w:color w:val="000000" w:themeColor="text1"/>
          <w:szCs w:val="28"/>
          <w:u w:val="single"/>
        </w:rPr>
        <w:t>)</w:t>
      </w:r>
      <w:r w:rsidR="006640CB" w:rsidRPr="001A7975">
        <w:rPr>
          <w:bCs/>
          <w:i/>
          <w:color w:val="000000" w:themeColor="text1"/>
          <w:szCs w:val="28"/>
          <w:u w:val="single"/>
        </w:rPr>
        <w:t xml:space="preserve"> Lĩnh vực Thi đua, khen thưởng</w:t>
      </w:r>
    </w:p>
    <w:p w14:paraId="72FF9D90" w14:textId="2FE0BBDD" w:rsidR="006640CB" w:rsidRPr="001A7975" w:rsidRDefault="00193EFD" w:rsidP="006640CB">
      <w:pPr>
        <w:spacing w:after="120"/>
        <w:rPr>
          <w:color w:val="000000" w:themeColor="text1"/>
          <w:szCs w:val="28"/>
        </w:rPr>
      </w:pPr>
      <w:r w:rsidRPr="001A7975">
        <w:rPr>
          <w:b/>
          <w:bCs/>
          <w:i/>
          <w:iCs/>
          <w:color w:val="000000" w:themeColor="text1"/>
          <w:szCs w:val="28"/>
        </w:rPr>
        <w:t xml:space="preserve">Nhiệm vụ: </w:t>
      </w:r>
      <w:r w:rsidR="006640CB" w:rsidRPr="001A7975">
        <w:rPr>
          <w:b/>
          <w:bCs/>
          <w:i/>
          <w:iCs/>
          <w:color w:val="000000" w:themeColor="text1"/>
          <w:szCs w:val="28"/>
        </w:rPr>
        <w:t xml:space="preserve">Thẩm quyền quyết định danh hiệu thi đua và hình thức khen thưởng </w:t>
      </w:r>
      <w:r w:rsidR="00F63E5B" w:rsidRPr="001A7975">
        <w:rPr>
          <w:b/>
          <w:bCs/>
          <w:i/>
          <w:iCs/>
          <w:color w:val="000000" w:themeColor="text1"/>
          <w:szCs w:val="28"/>
        </w:rPr>
        <w:t>tại cấp xã:</w:t>
      </w:r>
      <w:r w:rsidR="00F63E5B" w:rsidRPr="001A7975">
        <w:rPr>
          <w:color w:val="000000" w:themeColor="text1"/>
          <w:szCs w:val="28"/>
        </w:rPr>
        <w:t xml:space="preserve"> </w:t>
      </w:r>
      <w:r w:rsidR="006640CB" w:rsidRPr="001A7975">
        <w:rPr>
          <w:color w:val="000000" w:themeColor="text1"/>
          <w:szCs w:val="28"/>
        </w:rPr>
        <w:t>Chủ tịch UBND cấp xã quyết định tặng danh hiệu thôn, tổ dân phố văn hóa, “Gia đình văn hóa”, “Tập thể lao động tiên tiến”; “Chiến sĩ thi đua cơ sở”,“Lao động tiên tiến” và giấy khen theo quy định.</w:t>
      </w:r>
    </w:p>
    <w:p w14:paraId="3C43CE49" w14:textId="6A98078D" w:rsidR="006640CB" w:rsidRPr="001A7975" w:rsidRDefault="00193EFD" w:rsidP="006640CB">
      <w:pPr>
        <w:spacing w:after="120"/>
        <w:rPr>
          <w:color w:val="000000" w:themeColor="text1"/>
          <w:szCs w:val="28"/>
        </w:rPr>
      </w:pPr>
      <w:r w:rsidRPr="001A7975">
        <w:rPr>
          <w:b/>
          <w:bCs/>
          <w:i/>
          <w:iCs/>
          <w:color w:val="000000" w:themeColor="text1"/>
          <w:szCs w:val="28"/>
        </w:rPr>
        <w:t xml:space="preserve">Nhiệm vụ: </w:t>
      </w:r>
      <w:r w:rsidR="006640CB" w:rsidRPr="001A7975">
        <w:rPr>
          <w:b/>
          <w:bCs/>
          <w:i/>
          <w:iCs/>
          <w:color w:val="000000" w:themeColor="text1"/>
          <w:szCs w:val="28"/>
        </w:rPr>
        <w:t>Thẩm quyền tổ chức lễ tang khi bà mẹ việt nam anh hùng từ trần</w:t>
      </w:r>
      <w:r w:rsidR="00F63E5B" w:rsidRPr="001A7975">
        <w:rPr>
          <w:b/>
          <w:bCs/>
          <w:i/>
          <w:iCs/>
          <w:color w:val="000000" w:themeColor="text1"/>
          <w:szCs w:val="28"/>
        </w:rPr>
        <w:t>:</w:t>
      </w:r>
      <w:r w:rsidR="00F63E5B" w:rsidRPr="001A7975">
        <w:rPr>
          <w:color w:val="000000" w:themeColor="text1"/>
          <w:szCs w:val="28"/>
        </w:rPr>
        <w:t xml:space="preserve"> </w:t>
      </w:r>
      <w:r w:rsidR="006640CB" w:rsidRPr="001A7975">
        <w:rPr>
          <w:color w:val="000000" w:themeColor="text1"/>
          <w:szCs w:val="28"/>
        </w:rPr>
        <w:t>Chủ tịch UBND cấp xã chịu trách nhiệm tổ chức lễ tang.</w:t>
      </w:r>
    </w:p>
    <w:p w14:paraId="5F3F15F1" w14:textId="77777777" w:rsidR="00193EFD" w:rsidRPr="001A7975" w:rsidRDefault="00F63E5B" w:rsidP="006640CB">
      <w:pPr>
        <w:spacing w:after="120"/>
        <w:rPr>
          <w:rStyle w:val="Strong"/>
          <w:bCs w:val="0"/>
          <w:i/>
          <w:iCs/>
          <w:color w:val="000000" w:themeColor="text1"/>
          <w:szCs w:val="28"/>
        </w:rPr>
      </w:pPr>
      <w:r w:rsidRPr="001A7975">
        <w:rPr>
          <w:rStyle w:val="Strong"/>
          <w:bCs w:val="0"/>
          <w:i/>
          <w:iCs/>
          <w:color w:val="000000" w:themeColor="text1"/>
          <w:szCs w:val="28"/>
        </w:rPr>
        <w:t xml:space="preserve">Nhiệm vụ </w:t>
      </w:r>
      <w:r w:rsidR="006640CB" w:rsidRPr="001A7975">
        <w:rPr>
          <w:rStyle w:val="Strong"/>
          <w:bCs w:val="0"/>
          <w:i/>
          <w:iCs/>
          <w:color w:val="000000" w:themeColor="text1"/>
          <w:szCs w:val="28"/>
        </w:rPr>
        <w:t>đề nghị tặng hoặc truy tặng danh hiệu vinh dự nhà nước “Bà mẹ Việt Nam anh hùng”</w:t>
      </w:r>
      <w:r w:rsidR="00193EFD" w:rsidRPr="001A7975">
        <w:rPr>
          <w:rStyle w:val="Strong"/>
          <w:bCs w:val="0"/>
          <w:i/>
          <w:iCs/>
          <w:color w:val="000000" w:themeColor="text1"/>
          <w:szCs w:val="28"/>
        </w:rPr>
        <w:t xml:space="preserve"> (Điều 61)</w:t>
      </w:r>
    </w:p>
    <w:p w14:paraId="34632446" w14:textId="1604430C" w:rsidR="006640CB" w:rsidRPr="001A7975" w:rsidRDefault="00193EFD" w:rsidP="006640CB">
      <w:pPr>
        <w:spacing w:after="120"/>
        <w:rPr>
          <w:color w:val="000000" w:themeColor="text1"/>
          <w:szCs w:val="28"/>
        </w:rPr>
      </w:pPr>
      <w:r w:rsidRPr="001A7975">
        <w:rPr>
          <w:rStyle w:val="Strong"/>
          <w:bCs w:val="0"/>
          <w:i/>
          <w:iCs/>
          <w:color w:val="000000" w:themeColor="text1"/>
          <w:szCs w:val="28"/>
        </w:rPr>
        <w:t xml:space="preserve">- </w:t>
      </w:r>
      <w:r w:rsidR="006640CB" w:rsidRPr="001A7975">
        <w:rPr>
          <w:color w:val="000000" w:themeColor="text1"/>
          <w:szCs w:val="28"/>
        </w:rPr>
        <w:t xml:space="preserve">Chủ tịch UBND cấp xã </w:t>
      </w:r>
      <w:r w:rsidRPr="001A7975">
        <w:rPr>
          <w:color w:val="000000" w:themeColor="text1"/>
          <w:szCs w:val="28"/>
        </w:rPr>
        <w:t>thực hiện trong 10 ngày</w:t>
      </w:r>
      <w:r w:rsidR="006640CB" w:rsidRPr="001A7975">
        <w:rPr>
          <w:color w:val="000000" w:themeColor="text1"/>
          <w:szCs w:val="28"/>
        </w:rPr>
        <w:t>.</w:t>
      </w:r>
    </w:p>
    <w:p w14:paraId="04D801DD" w14:textId="719D31B3" w:rsidR="00193EFD" w:rsidRPr="001A7975" w:rsidRDefault="00193EFD" w:rsidP="006640CB">
      <w:pPr>
        <w:spacing w:after="120"/>
        <w:rPr>
          <w:color w:val="000000" w:themeColor="text1"/>
          <w:szCs w:val="28"/>
        </w:rPr>
      </w:pPr>
      <w:r w:rsidRPr="001A7975">
        <w:rPr>
          <w:color w:val="000000" w:themeColor="text1"/>
          <w:szCs w:val="28"/>
        </w:rPr>
        <w:t>- Trình tự, thủ tục:</w:t>
      </w:r>
    </w:p>
    <w:p w14:paraId="70AA901B" w14:textId="6E0841B6" w:rsidR="007B5345" w:rsidRPr="001A7975" w:rsidRDefault="00193EFD" w:rsidP="007B5345">
      <w:pPr>
        <w:spacing w:after="120"/>
        <w:rPr>
          <w:color w:val="000000" w:themeColor="text1"/>
          <w:szCs w:val="28"/>
        </w:rPr>
      </w:pPr>
      <w:r w:rsidRPr="001A7975">
        <w:rPr>
          <w:color w:val="000000" w:themeColor="text1"/>
          <w:szCs w:val="28"/>
        </w:rPr>
        <w:t xml:space="preserve">+ </w:t>
      </w:r>
      <w:r w:rsidR="007B5345" w:rsidRPr="001A7975">
        <w:rPr>
          <w:color w:val="000000" w:themeColor="text1"/>
          <w:szCs w:val="28"/>
        </w:rPr>
        <w:t xml:space="preserve">Chủ tịch UBND cấp xã trong thời hạn 10 ngày, kể từ ngày nhận đủ hồ sơ </w:t>
      </w:r>
      <w:proofErr w:type="gramStart"/>
      <w:r w:rsidR="007B5345" w:rsidRPr="001A7975">
        <w:rPr>
          <w:color w:val="000000" w:themeColor="text1"/>
          <w:szCs w:val="28"/>
        </w:rPr>
        <w:t>theo</w:t>
      </w:r>
      <w:proofErr w:type="gramEnd"/>
      <w:r w:rsidR="007B5345" w:rsidRPr="001A7975">
        <w:rPr>
          <w:color w:val="000000" w:themeColor="text1"/>
          <w:szCs w:val="28"/>
        </w:rPr>
        <w:t xml:space="preserve"> quy định có trách nhiệm:</w:t>
      </w:r>
    </w:p>
    <w:p w14:paraId="5A67521E" w14:textId="6CF00ACC" w:rsidR="007B5345" w:rsidRPr="001A7975" w:rsidRDefault="007B5345" w:rsidP="007B5345">
      <w:pPr>
        <w:spacing w:after="120"/>
        <w:rPr>
          <w:color w:val="000000" w:themeColor="text1"/>
          <w:szCs w:val="28"/>
        </w:rPr>
      </w:pPr>
      <w:r w:rsidRPr="001A7975">
        <w:rPr>
          <w:color w:val="000000" w:themeColor="text1"/>
          <w:szCs w:val="28"/>
        </w:rPr>
        <w:t>Tổ chức họp xét duyệt hồ sơ của từng trường hợp đề nghị tặng hoặc truy tặng danh hiệu.</w:t>
      </w:r>
    </w:p>
    <w:p w14:paraId="48C641E8" w14:textId="46D0E917" w:rsidR="007B5345" w:rsidRPr="001A7975" w:rsidRDefault="007B5345" w:rsidP="007B5345">
      <w:pPr>
        <w:spacing w:after="120"/>
        <w:rPr>
          <w:color w:val="000000" w:themeColor="text1"/>
          <w:szCs w:val="28"/>
        </w:rPr>
      </w:pPr>
      <w:r w:rsidRPr="001A7975">
        <w:rPr>
          <w:color w:val="000000" w:themeColor="text1"/>
          <w:szCs w:val="28"/>
        </w:rPr>
        <w:lastRenderedPageBreak/>
        <w:t xml:space="preserve">Ký Tờ trình về việc đề nghị tặng hoặc truy tặng danh hiệu kèm </w:t>
      </w:r>
      <w:proofErr w:type="gramStart"/>
      <w:r w:rsidRPr="001A7975">
        <w:rPr>
          <w:color w:val="000000" w:themeColor="text1"/>
          <w:szCs w:val="28"/>
        </w:rPr>
        <w:t>theo</w:t>
      </w:r>
      <w:proofErr w:type="gramEnd"/>
      <w:r w:rsidRPr="001A7975">
        <w:rPr>
          <w:color w:val="000000" w:themeColor="text1"/>
          <w:szCs w:val="28"/>
        </w:rPr>
        <w:t xml:space="preserve"> Danh sách đề nghị tặng hoặc truy tặng danh hiệu và 01 bộ hồ sơ của từng trường hợp trình Chủ tịch UBND cấp tỉnh.</w:t>
      </w:r>
    </w:p>
    <w:p w14:paraId="0F7A6ECA" w14:textId="77777777" w:rsidR="007B5345" w:rsidRPr="001A7975" w:rsidRDefault="007B5345" w:rsidP="007B5345">
      <w:pPr>
        <w:spacing w:after="120"/>
        <w:rPr>
          <w:color w:val="000000" w:themeColor="text1"/>
          <w:szCs w:val="28"/>
        </w:rPr>
      </w:pPr>
      <w:r w:rsidRPr="001A7975">
        <w:rPr>
          <w:color w:val="000000" w:themeColor="text1"/>
          <w:szCs w:val="28"/>
        </w:rPr>
        <w:t>Niêm yết công khai danh sách (thông tin về bà mẹ) và quá trình tham gia hàng ngũ địch đối với chồng, con của bà mẹ tại thôn, xã nơi bà mẹ cư trú hoặc nơi bà mẹ đăng ký hộ khẩu thường trú hoặc cư trú khi còn sống; thời gian niêm yết tối thiểu là 40 ngày; thông báo trên các phương tiện thông tin đại chúng của địa phương để lấy ý kiến Nhân dân; lập Biên bản kết quả niêm yết công khai theo Mẫu số 07 Phụ lục II ban hành kèm theo Nghị định này.</w:t>
      </w:r>
    </w:p>
    <w:p w14:paraId="3B372574" w14:textId="1DC09A87" w:rsidR="006640CB" w:rsidRPr="001A7975" w:rsidRDefault="006640CB" w:rsidP="006640CB">
      <w:pPr>
        <w:spacing w:after="120"/>
        <w:rPr>
          <w:color w:val="000000" w:themeColor="text1"/>
          <w:szCs w:val="28"/>
        </w:rPr>
      </w:pPr>
      <w:r w:rsidRPr="001A7975">
        <w:rPr>
          <w:b/>
          <w:bCs/>
          <w:i/>
          <w:iCs/>
          <w:color w:val="000000" w:themeColor="text1"/>
          <w:szCs w:val="28"/>
        </w:rPr>
        <w:t>Nhiệm vụ xét, đề nghị tặng, truy tặng “Huy chương Thanh niên xung phong vẻ vang”</w:t>
      </w:r>
      <w:r w:rsidR="00F63E5B" w:rsidRPr="001A7975">
        <w:rPr>
          <w:b/>
          <w:bCs/>
          <w:i/>
          <w:iCs/>
          <w:color w:val="000000" w:themeColor="text1"/>
          <w:szCs w:val="28"/>
        </w:rPr>
        <w:t xml:space="preserve">: </w:t>
      </w:r>
      <w:r w:rsidRPr="001A7975">
        <w:rPr>
          <w:color w:val="000000" w:themeColor="text1"/>
          <w:szCs w:val="28"/>
        </w:rPr>
        <w:t>Chủ tịch UBND cấp xã chỉ đạo việc thẩm định hồ sơ, trình Chủ tịch UBND cấp tỉnh.</w:t>
      </w:r>
    </w:p>
    <w:p w14:paraId="1F6CF48C" w14:textId="77777777" w:rsidR="00055C58" w:rsidRPr="001A7975" w:rsidRDefault="00F63E5B" w:rsidP="006640CB">
      <w:pPr>
        <w:spacing w:after="120"/>
        <w:rPr>
          <w:rStyle w:val="Strong"/>
          <w:bCs w:val="0"/>
          <w:i/>
          <w:iCs/>
          <w:color w:val="000000" w:themeColor="text1"/>
          <w:szCs w:val="28"/>
        </w:rPr>
      </w:pPr>
      <w:r w:rsidRPr="001A7975">
        <w:rPr>
          <w:rStyle w:val="Strong"/>
          <w:bCs w:val="0"/>
          <w:i/>
          <w:iCs/>
          <w:color w:val="000000" w:themeColor="text1"/>
          <w:szCs w:val="28"/>
        </w:rPr>
        <w:t xml:space="preserve">Nhiệm vụ </w:t>
      </w:r>
      <w:r w:rsidR="006640CB" w:rsidRPr="001A7975">
        <w:rPr>
          <w:rStyle w:val="Strong"/>
          <w:bCs w:val="0"/>
          <w:i/>
          <w:iCs/>
          <w:color w:val="000000" w:themeColor="text1"/>
          <w:szCs w:val="28"/>
        </w:rPr>
        <w:t>xét tặng, truy tặng “Huy chương Thanh niên xung phong vẻ vang”</w:t>
      </w:r>
      <w:r w:rsidR="00055C58" w:rsidRPr="001A7975">
        <w:rPr>
          <w:rStyle w:val="Strong"/>
          <w:bCs w:val="0"/>
          <w:i/>
          <w:iCs/>
          <w:color w:val="000000" w:themeColor="text1"/>
          <w:szCs w:val="28"/>
        </w:rPr>
        <w:t xml:space="preserve"> (Điều 62)</w:t>
      </w:r>
    </w:p>
    <w:p w14:paraId="5EC5CB14" w14:textId="7F4BEF13" w:rsidR="006640CB" w:rsidRPr="001A7975" w:rsidRDefault="00055C58" w:rsidP="006640CB">
      <w:pPr>
        <w:spacing w:after="120"/>
        <w:rPr>
          <w:color w:val="000000" w:themeColor="text1"/>
          <w:szCs w:val="28"/>
        </w:rPr>
      </w:pPr>
      <w:r w:rsidRPr="001A7975">
        <w:rPr>
          <w:rStyle w:val="Strong"/>
          <w:bCs w:val="0"/>
          <w:i/>
          <w:iCs/>
          <w:color w:val="000000" w:themeColor="text1"/>
          <w:szCs w:val="28"/>
        </w:rPr>
        <w:t xml:space="preserve">- </w:t>
      </w:r>
      <w:r w:rsidR="006640CB" w:rsidRPr="001A7975">
        <w:rPr>
          <w:color w:val="000000" w:themeColor="text1"/>
          <w:szCs w:val="28"/>
        </w:rPr>
        <w:t xml:space="preserve">UBND cấp </w:t>
      </w:r>
      <w:r w:rsidRPr="001A7975">
        <w:rPr>
          <w:color w:val="000000" w:themeColor="text1"/>
          <w:szCs w:val="28"/>
        </w:rPr>
        <w:t>xã.</w:t>
      </w:r>
    </w:p>
    <w:p w14:paraId="06A6C55B" w14:textId="6D9980F3" w:rsidR="007B5345" w:rsidRPr="001A7975" w:rsidRDefault="00055C58" w:rsidP="008E76F4">
      <w:pPr>
        <w:spacing w:after="120"/>
        <w:rPr>
          <w:color w:val="000000" w:themeColor="text1"/>
          <w:szCs w:val="28"/>
        </w:rPr>
      </w:pPr>
      <w:r w:rsidRPr="001A7975">
        <w:rPr>
          <w:color w:val="000000" w:themeColor="text1"/>
          <w:szCs w:val="28"/>
        </w:rPr>
        <w:t>- Trình tự, thủ tục:</w:t>
      </w:r>
    </w:p>
    <w:p w14:paraId="46EDE0DE" w14:textId="77777777" w:rsidR="007B5345" w:rsidRPr="001A7975" w:rsidRDefault="007B5345" w:rsidP="007B5345">
      <w:pPr>
        <w:spacing w:after="120"/>
        <w:rPr>
          <w:color w:val="000000" w:themeColor="text1"/>
          <w:szCs w:val="28"/>
        </w:rPr>
      </w:pPr>
      <w:r w:rsidRPr="001A7975">
        <w:rPr>
          <w:color w:val="000000" w:themeColor="text1"/>
          <w:szCs w:val="28"/>
        </w:rPr>
        <w:t>+ Công bố công khai danh sách các trường hợp đề nghị xét tặng, truy tặng “Huy chương Thanh niên xung phong vẻ vang” trên các phương tiện truyền thông hoặc đăng tải trên trang thông tin điện tử của UBND cấp xã trong thời hạn 05 ngày kể từ ngày nhận đủ hồ sơ theo quy định.</w:t>
      </w:r>
    </w:p>
    <w:p w14:paraId="2ED86FF4" w14:textId="1EAD58F1" w:rsidR="007B5345" w:rsidRPr="001A7975" w:rsidRDefault="007B5345" w:rsidP="007B5345">
      <w:pPr>
        <w:spacing w:after="120"/>
        <w:rPr>
          <w:color w:val="000000" w:themeColor="text1"/>
          <w:szCs w:val="28"/>
        </w:rPr>
      </w:pPr>
      <w:r w:rsidRPr="001A7975">
        <w:rPr>
          <w:color w:val="000000" w:themeColor="text1"/>
          <w:szCs w:val="28"/>
        </w:rPr>
        <w:t>+ Phối hợp với Hội (Ban Liên lạc) Cựu Thanh niên xung phong cùng cấp (nếu có) thẩm định hồ sơ đề nghị xét tặng, truy tặng</w:t>
      </w:r>
      <w:r w:rsidR="00055C58" w:rsidRPr="001A7975">
        <w:rPr>
          <w:color w:val="000000" w:themeColor="text1"/>
          <w:szCs w:val="28"/>
        </w:rPr>
        <w:t>.</w:t>
      </w:r>
    </w:p>
    <w:p w14:paraId="404BAC2C" w14:textId="515EDB27" w:rsidR="007B5345" w:rsidRPr="001A7975" w:rsidRDefault="007B5345" w:rsidP="007B5345">
      <w:pPr>
        <w:spacing w:after="120"/>
        <w:rPr>
          <w:color w:val="000000" w:themeColor="text1"/>
          <w:szCs w:val="28"/>
        </w:rPr>
      </w:pPr>
      <w:r w:rsidRPr="001A7975">
        <w:rPr>
          <w:color w:val="000000" w:themeColor="text1"/>
          <w:szCs w:val="28"/>
        </w:rPr>
        <w:t>+ Tổ chức họp Hội đồng Thi đua - Khen thưởng cấp xã (có mời thêm đại diện Hội (Ban Liên lạc) Cựu Thanh niên xung phong cùng cấp nếu có) để xem xét, tham mưu cho Chủ tịch UBND cấp xã các trường hợp đủ điều kiện, tiêu chuẩn đề nghị tặng, truy tặng</w:t>
      </w:r>
      <w:r w:rsidR="00055C58" w:rsidRPr="001A7975">
        <w:rPr>
          <w:color w:val="000000" w:themeColor="text1"/>
          <w:szCs w:val="28"/>
        </w:rPr>
        <w:t>.</w:t>
      </w:r>
    </w:p>
    <w:p w14:paraId="11084E0B" w14:textId="3218E73B" w:rsidR="007B5345" w:rsidRPr="001A7975" w:rsidRDefault="007B5345" w:rsidP="007B5345">
      <w:pPr>
        <w:spacing w:after="120"/>
        <w:rPr>
          <w:color w:val="000000" w:themeColor="text1"/>
          <w:szCs w:val="28"/>
        </w:rPr>
      </w:pPr>
      <w:r w:rsidRPr="001A7975">
        <w:rPr>
          <w:color w:val="000000" w:themeColor="text1"/>
          <w:szCs w:val="28"/>
        </w:rPr>
        <w:t xml:space="preserve">+ Trình Chủ tịch UBND cấp tỉnh xem xét, đề nghị khen thưởng đối với các trường hợp đủ điều kiện, tiêu chuẩn </w:t>
      </w:r>
      <w:proofErr w:type="gramStart"/>
      <w:r w:rsidRPr="001A7975">
        <w:rPr>
          <w:color w:val="000000" w:themeColor="text1"/>
          <w:szCs w:val="28"/>
        </w:rPr>
        <w:t>theo</w:t>
      </w:r>
      <w:proofErr w:type="gramEnd"/>
      <w:r w:rsidRPr="001A7975">
        <w:rPr>
          <w:color w:val="000000" w:themeColor="text1"/>
          <w:szCs w:val="28"/>
        </w:rPr>
        <w:t xml:space="preserve"> quy định.</w:t>
      </w:r>
    </w:p>
    <w:p w14:paraId="650CB8EC" w14:textId="2D5DCB28" w:rsidR="006640CB" w:rsidRPr="001A7975" w:rsidRDefault="00F63E5B" w:rsidP="006640CB">
      <w:pPr>
        <w:spacing w:after="120"/>
        <w:rPr>
          <w:bCs/>
          <w:i/>
          <w:color w:val="000000" w:themeColor="text1"/>
          <w:szCs w:val="28"/>
          <w:u w:val="single"/>
        </w:rPr>
      </w:pPr>
      <w:r w:rsidRPr="001A7975">
        <w:rPr>
          <w:bCs/>
          <w:i/>
          <w:iCs/>
          <w:color w:val="000000" w:themeColor="text1"/>
          <w:szCs w:val="28"/>
          <w:u w:val="single"/>
        </w:rPr>
        <w:t>(</w:t>
      </w:r>
      <w:r w:rsidR="006640CB" w:rsidRPr="001A7975">
        <w:rPr>
          <w:bCs/>
          <w:i/>
          <w:iCs/>
          <w:color w:val="000000" w:themeColor="text1"/>
          <w:szCs w:val="28"/>
          <w:u w:val="single"/>
        </w:rPr>
        <w:t>5</w:t>
      </w:r>
      <w:r w:rsidRPr="001A7975">
        <w:rPr>
          <w:bCs/>
          <w:i/>
          <w:iCs/>
          <w:color w:val="000000" w:themeColor="text1"/>
          <w:szCs w:val="28"/>
          <w:u w:val="single"/>
        </w:rPr>
        <w:t>)</w:t>
      </w:r>
      <w:r w:rsidR="006640CB" w:rsidRPr="001A7975">
        <w:rPr>
          <w:bCs/>
          <w:i/>
          <w:color w:val="000000" w:themeColor="text1"/>
          <w:szCs w:val="28"/>
          <w:u w:val="single"/>
        </w:rPr>
        <w:t xml:space="preserve"> Lĩnh vực Tiền lương, bảo hiểm xã hội</w:t>
      </w:r>
    </w:p>
    <w:p w14:paraId="28A2152F" w14:textId="6A9BB9E1" w:rsidR="006640CB" w:rsidRPr="001A7975" w:rsidRDefault="006640CB" w:rsidP="006640CB">
      <w:pPr>
        <w:spacing w:after="120"/>
        <w:rPr>
          <w:color w:val="000000" w:themeColor="text1"/>
          <w:szCs w:val="28"/>
        </w:rPr>
      </w:pPr>
      <w:r w:rsidRPr="001A7975">
        <w:rPr>
          <w:b/>
          <w:bCs/>
          <w:i/>
          <w:iCs/>
          <w:color w:val="000000" w:themeColor="text1"/>
          <w:szCs w:val="28"/>
        </w:rPr>
        <w:t>Nhiệm vụ Đăng ký nội quy lao động</w:t>
      </w:r>
      <w:r w:rsidR="00055C58" w:rsidRPr="001A7975">
        <w:rPr>
          <w:b/>
          <w:bCs/>
          <w:i/>
          <w:iCs/>
          <w:color w:val="000000" w:themeColor="text1"/>
          <w:szCs w:val="28"/>
        </w:rPr>
        <w:t xml:space="preserve"> (Điều 67)</w:t>
      </w:r>
      <w:r w:rsidR="00F63E5B" w:rsidRPr="001A7975">
        <w:rPr>
          <w:color w:val="000000" w:themeColor="text1"/>
          <w:szCs w:val="28"/>
        </w:rPr>
        <w:t xml:space="preserve">: </w:t>
      </w:r>
      <w:r w:rsidRPr="001A7975">
        <w:rPr>
          <w:color w:val="000000" w:themeColor="text1"/>
          <w:szCs w:val="28"/>
        </w:rPr>
        <w:t>Cơ quan chuyên môn thực hiện nhiệm vụ về lĩnh vực nội vụ thuộc UBND cấp xã thực hiện việc đăng ký nội quy lao động trong trường hợp được ủy quyền của cơ quan chuyên môn thực hiện nhiệm vụ về lĩnh vực nội vụ thuộc UBND cấp tỉnh theo quy định tại khoản 5 Điều 119 Bộ luật Lao động.</w:t>
      </w:r>
    </w:p>
    <w:p w14:paraId="20DFD55D" w14:textId="4DB40D81" w:rsidR="006640CB" w:rsidRPr="001A7975" w:rsidRDefault="00F63E5B">
      <w:pPr>
        <w:spacing w:after="120"/>
        <w:rPr>
          <w:color w:val="000000" w:themeColor="text1"/>
          <w:szCs w:val="28"/>
        </w:rPr>
      </w:pPr>
      <w:r w:rsidRPr="001A7975">
        <w:rPr>
          <w:b/>
          <w:bCs/>
          <w:i/>
          <w:iCs/>
          <w:color w:val="000000" w:themeColor="text1"/>
          <w:szCs w:val="28"/>
        </w:rPr>
        <w:t>Nhận q</w:t>
      </w:r>
      <w:r w:rsidR="006640CB" w:rsidRPr="001A7975">
        <w:rPr>
          <w:b/>
          <w:bCs/>
          <w:i/>
          <w:iCs/>
          <w:color w:val="000000" w:themeColor="text1"/>
          <w:szCs w:val="28"/>
        </w:rPr>
        <w:t>uyết định đình công và thông báo thời điểm bắt đầu đình công</w:t>
      </w:r>
      <w:r w:rsidR="00055C58" w:rsidRPr="001A7975">
        <w:rPr>
          <w:b/>
          <w:bCs/>
          <w:i/>
          <w:iCs/>
          <w:color w:val="000000" w:themeColor="text1"/>
          <w:szCs w:val="28"/>
        </w:rPr>
        <w:t xml:space="preserve"> (Điều 68)</w:t>
      </w:r>
      <w:r w:rsidRPr="001A7975">
        <w:rPr>
          <w:b/>
          <w:bCs/>
          <w:i/>
          <w:iCs/>
          <w:color w:val="000000" w:themeColor="text1"/>
          <w:szCs w:val="28"/>
        </w:rPr>
        <w:t xml:space="preserve">: </w:t>
      </w:r>
      <w:r w:rsidR="006640CB" w:rsidRPr="001A7975">
        <w:rPr>
          <w:color w:val="000000" w:themeColor="text1"/>
          <w:szCs w:val="28"/>
        </w:rPr>
        <w:t>UBND cấp xã.</w:t>
      </w:r>
    </w:p>
    <w:p w14:paraId="652E7667" w14:textId="1D64EE03" w:rsidR="006640CB" w:rsidRPr="001A7975" w:rsidRDefault="00F63E5B" w:rsidP="006640CB">
      <w:pPr>
        <w:spacing w:after="120"/>
        <w:rPr>
          <w:color w:val="000000" w:themeColor="text1"/>
          <w:szCs w:val="28"/>
        </w:rPr>
      </w:pPr>
      <w:r w:rsidRPr="001A7975">
        <w:rPr>
          <w:b/>
          <w:bCs/>
          <w:i/>
          <w:iCs/>
          <w:color w:val="000000" w:themeColor="text1"/>
          <w:szCs w:val="28"/>
        </w:rPr>
        <w:t xml:space="preserve">Nhận </w:t>
      </w:r>
      <w:r w:rsidR="006640CB" w:rsidRPr="001A7975">
        <w:rPr>
          <w:b/>
          <w:bCs/>
          <w:i/>
          <w:iCs/>
          <w:color w:val="000000" w:themeColor="text1"/>
          <w:szCs w:val="28"/>
        </w:rPr>
        <w:t>Thông báo quyết định đóng cửa tạm thời nơi làm việc</w:t>
      </w:r>
      <w:r w:rsidR="00055C58" w:rsidRPr="001A7975">
        <w:rPr>
          <w:b/>
          <w:bCs/>
          <w:i/>
          <w:iCs/>
          <w:color w:val="000000" w:themeColor="text1"/>
          <w:szCs w:val="28"/>
        </w:rPr>
        <w:t xml:space="preserve"> (Điều 59)</w:t>
      </w:r>
      <w:r w:rsidRPr="001A7975">
        <w:rPr>
          <w:b/>
          <w:bCs/>
          <w:i/>
          <w:iCs/>
          <w:color w:val="000000" w:themeColor="text1"/>
          <w:szCs w:val="28"/>
        </w:rPr>
        <w:t xml:space="preserve">: </w:t>
      </w:r>
      <w:r w:rsidR="006640CB" w:rsidRPr="001A7975">
        <w:rPr>
          <w:color w:val="000000" w:themeColor="text1"/>
          <w:szCs w:val="28"/>
        </w:rPr>
        <w:t>UBND cấp xã</w:t>
      </w:r>
      <w:r w:rsidRPr="001A7975">
        <w:rPr>
          <w:color w:val="000000" w:themeColor="text1"/>
          <w:szCs w:val="28"/>
        </w:rPr>
        <w:t>.</w:t>
      </w:r>
      <w:r w:rsidR="006640CB" w:rsidRPr="001A7975">
        <w:rPr>
          <w:color w:val="000000" w:themeColor="text1"/>
          <w:szCs w:val="28"/>
        </w:rPr>
        <w:t xml:space="preserve"> </w:t>
      </w:r>
    </w:p>
    <w:p w14:paraId="73EDB10E" w14:textId="628D1B3A" w:rsidR="006640CB" w:rsidRPr="001A7975" w:rsidRDefault="006640CB">
      <w:pPr>
        <w:spacing w:after="120"/>
        <w:rPr>
          <w:color w:val="000000" w:themeColor="text1"/>
          <w:szCs w:val="28"/>
        </w:rPr>
      </w:pPr>
      <w:r w:rsidRPr="001A7975">
        <w:rPr>
          <w:b/>
          <w:bCs/>
          <w:i/>
          <w:iCs/>
          <w:color w:val="000000" w:themeColor="text1"/>
          <w:szCs w:val="28"/>
        </w:rPr>
        <w:lastRenderedPageBreak/>
        <w:t>Nhiệm vụ Xử lý cuộc đình công không đúng trình tự, thủ tục</w:t>
      </w:r>
      <w:r w:rsidR="00055C58" w:rsidRPr="001A7975">
        <w:rPr>
          <w:b/>
          <w:bCs/>
          <w:i/>
          <w:iCs/>
          <w:color w:val="000000" w:themeColor="text1"/>
          <w:szCs w:val="28"/>
        </w:rPr>
        <w:t xml:space="preserve"> (Điều 70)</w:t>
      </w:r>
      <w:r w:rsidR="00F63E5B" w:rsidRPr="001A7975">
        <w:rPr>
          <w:b/>
          <w:bCs/>
          <w:i/>
          <w:iCs/>
          <w:color w:val="000000" w:themeColor="text1"/>
          <w:szCs w:val="28"/>
        </w:rPr>
        <w:t xml:space="preserve">: </w:t>
      </w:r>
      <w:r w:rsidRPr="001A7975">
        <w:rPr>
          <w:color w:val="000000" w:themeColor="text1"/>
          <w:szCs w:val="28"/>
        </w:rPr>
        <w:t>Chủ tịch UBND cấp xã nơi đặt trụ sở chính của doanh nghiệp chủ trì, phối hợp với công đoàn cùng cấp, cơ quan, tổ chức có liên quan xử lý cuộc đình công không đúng trình tự, thủ tục theo quy định tại Điều 211 Bộ luật Lao động</w:t>
      </w:r>
    </w:p>
    <w:p w14:paraId="3A77DA95" w14:textId="7D6AE73D" w:rsidR="006640CB" w:rsidRPr="001A7975" w:rsidRDefault="006640CB" w:rsidP="006640CB">
      <w:pPr>
        <w:spacing w:after="120"/>
        <w:rPr>
          <w:color w:val="000000" w:themeColor="text1"/>
          <w:szCs w:val="28"/>
        </w:rPr>
      </w:pPr>
      <w:r w:rsidRPr="001A7975">
        <w:rPr>
          <w:b/>
          <w:bCs/>
          <w:i/>
          <w:iCs/>
          <w:color w:val="000000" w:themeColor="text1"/>
          <w:szCs w:val="28"/>
        </w:rPr>
        <w:t>Trách nhiệm quản lý lao động là người giúp việc gia đình</w:t>
      </w:r>
      <w:r w:rsidR="00055C58" w:rsidRPr="001A7975">
        <w:rPr>
          <w:b/>
          <w:bCs/>
          <w:i/>
          <w:iCs/>
          <w:color w:val="000000" w:themeColor="text1"/>
          <w:szCs w:val="28"/>
        </w:rPr>
        <w:t xml:space="preserve"> (Điều 72)</w:t>
      </w:r>
      <w:r w:rsidR="00F63E5B" w:rsidRPr="001A7975">
        <w:rPr>
          <w:b/>
          <w:bCs/>
          <w:i/>
          <w:iCs/>
          <w:color w:val="000000" w:themeColor="text1"/>
          <w:szCs w:val="28"/>
        </w:rPr>
        <w:t xml:space="preserve">: </w:t>
      </w:r>
      <w:r w:rsidRPr="001A7975">
        <w:rPr>
          <w:color w:val="000000" w:themeColor="text1"/>
          <w:szCs w:val="28"/>
        </w:rPr>
        <w:t xml:space="preserve">Cơ quan chuyên môn thực hiện nhiệm vụ về lĩnh vực nội vụ UBND cấp xã </w:t>
      </w:r>
      <w:r w:rsidR="00F63E5B" w:rsidRPr="001A7975">
        <w:rPr>
          <w:color w:val="000000" w:themeColor="text1"/>
          <w:szCs w:val="28"/>
        </w:rPr>
        <w:t>(</w:t>
      </w:r>
      <w:r w:rsidRPr="001A7975">
        <w:rPr>
          <w:color w:val="000000" w:themeColor="text1"/>
          <w:szCs w:val="28"/>
        </w:rPr>
        <w:t>thực hiện tuyên truyền, phổ biến quy định pháp luật về lao động là người giúp việc gia đình; kiểm tra, giám sát việc thực hiện các quy định về lao động là người giúp việc gia đình trên địa bàn theo hướng dẫn của Sở Nội vụ; phân công đầu mối theo dõi, quản lý, kiểm tra, giám sát việc thực hiện các quy định pháp luật về lao động về người giúp việc gia đình trên địa bàn thuộc quyền quản lý theo quy định tại Điều 91 Nghị định số 145/2020/NĐ-CP</w:t>
      </w:r>
      <w:r w:rsidR="00F63E5B" w:rsidRPr="001A7975">
        <w:rPr>
          <w:color w:val="000000" w:themeColor="text1"/>
          <w:szCs w:val="28"/>
        </w:rPr>
        <w:t>)</w:t>
      </w:r>
      <w:r w:rsidRPr="001A7975">
        <w:rPr>
          <w:color w:val="000000" w:themeColor="text1"/>
          <w:szCs w:val="28"/>
        </w:rPr>
        <w:t>.</w:t>
      </w:r>
    </w:p>
    <w:p w14:paraId="2C4A4C27" w14:textId="3D06FDB9" w:rsidR="007B5345" w:rsidRPr="001A7975" w:rsidRDefault="007B5345" w:rsidP="007B5345">
      <w:pPr>
        <w:spacing w:after="120"/>
        <w:rPr>
          <w:b/>
          <w:bCs/>
          <w:i/>
          <w:iCs/>
          <w:color w:val="000000" w:themeColor="text1"/>
          <w:szCs w:val="28"/>
        </w:rPr>
      </w:pPr>
      <w:r w:rsidRPr="001A7975">
        <w:rPr>
          <w:b/>
          <w:bCs/>
          <w:i/>
          <w:iCs/>
          <w:color w:val="000000" w:themeColor="text1"/>
          <w:szCs w:val="28"/>
        </w:rPr>
        <w:t xml:space="preserve">Nhiệm vụ: Bổ nhiệm hòa giải viên </w:t>
      </w:r>
      <w:proofErr w:type="gramStart"/>
      <w:r w:rsidRPr="001A7975">
        <w:rPr>
          <w:b/>
          <w:bCs/>
          <w:i/>
          <w:iCs/>
          <w:color w:val="000000" w:themeColor="text1"/>
          <w:szCs w:val="28"/>
        </w:rPr>
        <w:t>lao</w:t>
      </w:r>
      <w:proofErr w:type="gramEnd"/>
      <w:r w:rsidRPr="001A7975">
        <w:rPr>
          <w:b/>
          <w:bCs/>
          <w:i/>
          <w:iCs/>
          <w:color w:val="000000" w:themeColor="text1"/>
          <w:szCs w:val="28"/>
        </w:rPr>
        <w:t xml:space="preserve"> động</w:t>
      </w:r>
      <w:r w:rsidR="00055C58" w:rsidRPr="001A7975">
        <w:rPr>
          <w:b/>
          <w:bCs/>
          <w:i/>
          <w:iCs/>
          <w:color w:val="000000" w:themeColor="text1"/>
          <w:szCs w:val="28"/>
        </w:rPr>
        <w:t xml:space="preserve"> (Điều 73)</w:t>
      </w:r>
    </w:p>
    <w:p w14:paraId="55BB4055" w14:textId="7CDCB0A7" w:rsidR="00055C58" w:rsidRPr="001A7975" w:rsidRDefault="00055C58" w:rsidP="007B5345">
      <w:pPr>
        <w:spacing w:after="120"/>
        <w:rPr>
          <w:color w:val="000000" w:themeColor="text1"/>
          <w:spacing w:val="-4"/>
          <w:szCs w:val="28"/>
        </w:rPr>
      </w:pPr>
      <w:r w:rsidRPr="001A7975">
        <w:rPr>
          <w:color w:val="000000" w:themeColor="text1"/>
          <w:spacing w:val="-4"/>
          <w:szCs w:val="28"/>
        </w:rPr>
        <w:t xml:space="preserve">- </w:t>
      </w:r>
      <w:r w:rsidR="002D2246" w:rsidRPr="001A7975">
        <w:rPr>
          <w:color w:val="000000" w:themeColor="text1"/>
          <w:spacing w:val="-4"/>
          <w:szCs w:val="28"/>
        </w:rPr>
        <w:t>Chủ tịch UBND cấp tỉnh thực hiện trong 05 ngày; UBND cấp xã phối hợp.</w:t>
      </w:r>
    </w:p>
    <w:p w14:paraId="39583BA6" w14:textId="224E7BA0" w:rsidR="007B5345" w:rsidRPr="001A7975" w:rsidRDefault="00B13061" w:rsidP="007B5345">
      <w:pPr>
        <w:spacing w:after="120"/>
        <w:rPr>
          <w:color w:val="000000" w:themeColor="text1"/>
          <w:szCs w:val="28"/>
        </w:rPr>
      </w:pPr>
      <w:r w:rsidRPr="001A7975">
        <w:rPr>
          <w:color w:val="000000" w:themeColor="text1"/>
          <w:szCs w:val="28"/>
        </w:rPr>
        <w:t xml:space="preserve">- </w:t>
      </w:r>
      <w:r w:rsidR="008E76F4">
        <w:rPr>
          <w:color w:val="000000" w:themeColor="text1"/>
          <w:szCs w:val="28"/>
        </w:rPr>
        <w:t>T</w:t>
      </w:r>
      <w:r w:rsidR="007B5345" w:rsidRPr="001A7975">
        <w:rPr>
          <w:color w:val="000000" w:themeColor="text1"/>
          <w:szCs w:val="28"/>
        </w:rPr>
        <w:t>rình tự</w:t>
      </w:r>
      <w:r w:rsidRPr="001A7975">
        <w:rPr>
          <w:color w:val="000000" w:themeColor="text1"/>
          <w:szCs w:val="28"/>
        </w:rPr>
        <w:t>, thủ tục:</w:t>
      </w:r>
    </w:p>
    <w:p w14:paraId="08F53416" w14:textId="2707500F" w:rsidR="007B5345" w:rsidRPr="001A7975" w:rsidRDefault="00904206" w:rsidP="007B5345">
      <w:pPr>
        <w:spacing w:after="120"/>
        <w:rPr>
          <w:color w:val="000000" w:themeColor="text1"/>
          <w:szCs w:val="28"/>
        </w:rPr>
      </w:pPr>
      <w:r w:rsidRPr="001A7975">
        <w:rPr>
          <w:color w:val="000000" w:themeColor="text1"/>
          <w:szCs w:val="28"/>
        </w:rPr>
        <w:t>+</w:t>
      </w:r>
      <w:r w:rsidR="007B5345" w:rsidRPr="001A7975">
        <w:rPr>
          <w:color w:val="000000" w:themeColor="text1"/>
          <w:szCs w:val="28"/>
        </w:rPr>
        <w:t xml:space="preserve"> Quý I hằng năm, </w:t>
      </w:r>
      <w:r w:rsidRPr="001A7975">
        <w:rPr>
          <w:color w:val="000000" w:themeColor="text1"/>
          <w:szCs w:val="28"/>
        </w:rPr>
        <w:t>Phòng VHXH</w:t>
      </w:r>
      <w:r w:rsidR="007B5345" w:rsidRPr="001A7975">
        <w:rPr>
          <w:color w:val="000000" w:themeColor="text1"/>
          <w:szCs w:val="28"/>
        </w:rPr>
        <w:t xml:space="preserve"> thuộc UBND cấp xã có trách nhiệm rà soát nhu cầu tuyển chọn, bổ nhiệm hòa giải viên lao động thuộc thẩm quyền quản lý để lập kế hoạch và báo cáo Sở Nội vụ trước ngày 31 tháng 3 hàng năm.</w:t>
      </w:r>
    </w:p>
    <w:p w14:paraId="41DBEF3B" w14:textId="26D007A2" w:rsidR="007B5345" w:rsidRPr="001A7975" w:rsidRDefault="00904206" w:rsidP="007B5345">
      <w:pPr>
        <w:spacing w:after="120"/>
        <w:rPr>
          <w:color w:val="000000" w:themeColor="text1"/>
          <w:szCs w:val="28"/>
        </w:rPr>
      </w:pPr>
      <w:r w:rsidRPr="001A7975">
        <w:rPr>
          <w:color w:val="000000" w:themeColor="text1"/>
          <w:szCs w:val="28"/>
        </w:rPr>
        <w:t xml:space="preserve">+ </w:t>
      </w:r>
      <w:r w:rsidR="007B5345" w:rsidRPr="001A7975">
        <w:rPr>
          <w:color w:val="000000" w:themeColor="text1"/>
          <w:szCs w:val="28"/>
        </w:rPr>
        <w:t xml:space="preserve">Sở Nội vụ tổng hợp kế hoạch </w:t>
      </w:r>
      <w:r w:rsidRPr="001A7975">
        <w:rPr>
          <w:color w:val="000000" w:themeColor="text1"/>
          <w:szCs w:val="28"/>
        </w:rPr>
        <w:t xml:space="preserve">của Phòng VHXH </w:t>
      </w:r>
      <w:r w:rsidR="007B5345" w:rsidRPr="001A7975">
        <w:rPr>
          <w:color w:val="000000" w:themeColor="text1"/>
          <w:szCs w:val="28"/>
        </w:rPr>
        <w:t xml:space="preserve">và kế hoạch của Sở Nội vụ để xây dựng thành kế hoạch </w:t>
      </w:r>
      <w:proofErr w:type="gramStart"/>
      <w:r w:rsidR="007B5345" w:rsidRPr="001A7975">
        <w:rPr>
          <w:color w:val="000000" w:themeColor="text1"/>
          <w:szCs w:val="28"/>
        </w:rPr>
        <w:t>chung</w:t>
      </w:r>
      <w:proofErr w:type="gramEnd"/>
      <w:r w:rsidR="007B5345" w:rsidRPr="001A7975">
        <w:rPr>
          <w:color w:val="000000" w:themeColor="text1"/>
          <w:szCs w:val="28"/>
        </w:rPr>
        <w:t xml:space="preserve"> của toàn tỉnh, thành phố trực thuộc trung ương, trình Chủ tịch UBND cấp tỉnh phê duyệt.</w:t>
      </w:r>
    </w:p>
    <w:p w14:paraId="1220AEEE" w14:textId="1D9B584A" w:rsidR="007B5345" w:rsidRPr="001A7975" w:rsidRDefault="00904206" w:rsidP="007B5345">
      <w:pPr>
        <w:spacing w:after="120"/>
        <w:rPr>
          <w:color w:val="000000" w:themeColor="text1"/>
          <w:szCs w:val="28"/>
        </w:rPr>
      </w:pPr>
      <w:r w:rsidRPr="001A7975">
        <w:rPr>
          <w:color w:val="000000" w:themeColor="text1"/>
          <w:szCs w:val="28"/>
        </w:rPr>
        <w:t>+</w:t>
      </w:r>
      <w:r w:rsidR="007B5345" w:rsidRPr="001A7975">
        <w:rPr>
          <w:color w:val="000000" w:themeColor="text1"/>
          <w:szCs w:val="28"/>
        </w:rPr>
        <w:t xml:space="preserve"> Sở Nội vụ có văn bản thông báo công khai việc tuyển chọn hòa giải viên lao động trên địa bàn thông qua Cổng thông tin điện tử của cơ quan, đơn vị và trên phương tiện thông tin đại chúng, gửi </w:t>
      </w:r>
      <w:r w:rsidR="00E357AB" w:rsidRPr="001A7975">
        <w:rPr>
          <w:color w:val="000000" w:themeColor="text1"/>
          <w:szCs w:val="28"/>
        </w:rPr>
        <w:t>Phòng VHXH</w:t>
      </w:r>
      <w:r w:rsidR="007B5345" w:rsidRPr="001A7975">
        <w:rPr>
          <w:color w:val="000000" w:themeColor="text1"/>
          <w:szCs w:val="28"/>
        </w:rPr>
        <w:t xml:space="preserve"> phối hợp thực hiện.</w:t>
      </w:r>
    </w:p>
    <w:p w14:paraId="0AE39CC8" w14:textId="02004EF6" w:rsidR="007B5345" w:rsidRPr="001A7975" w:rsidRDefault="00B90A98" w:rsidP="007B5345">
      <w:pPr>
        <w:spacing w:after="120"/>
        <w:rPr>
          <w:color w:val="000000" w:themeColor="text1"/>
          <w:szCs w:val="28"/>
        </w:rPr>
      </w:pPr>
      <w:r w:rsidRPr="001A7975">
        <w:rPr>
          <w:color w:val="000000" w:themeColor="text1"/>
          <w:szCs w:val="28"/>
        </w:rPr>
        <w:t>+</w:t>
      </w:r>
      <w:r w:rsidR="007B5345" w:rsidRPr="001A7975">
        <w:rPr>
          <w:color w:val="000000" w:themeColor="text1"/>
          <w:szCs w:val="28"/>
        </w:rPr>
        <w:t xml:space="preserve"> Trong thời hạn đăng ký ghi trong thông báo tuyển chọn hòa giải viên lao động của Sở Nội vụ, cá nhân trực tiếp đăng ký hoặc được các cơ quan, đơn vị của nhà nước, tổ chức chính trị, tổ chức chính trị xã hội và các tổ chức khác giới thiệu tham gia dự tuyển hòa giải viên lao động với Sở Nội vụ hoặc </w:t>
      </w:r>
      <w:r w:rsidR="00B134C5" w:rsidRPr="001A7975">
        <w:rPr>
          <w:color w:val="000000" w:themeColor="text1"/>
          <w:szCs w:val="28"/>
        </w:rPr>
        <w:t>Phòng VHXH</w:t>
      </w:r>
      <w:r w:rsidR="007B5345" w:rsidRPr="001A7975">
        <w:rPr>
          <w:color w:val="000000" w:themeColor="text1"/>
          <w:szCs w:val="28"/>
        </w:rPr>
        <w:t>.</w:t>
      </w:r>
    </w:p>
    <w:p w14:paraId="59026099" w14:textId="04E77894" w:rsidR="007B5345" w:rsidRPr="001A7975" w:rsidRDefault="00B90A98" w:rsidP="007B5345">
      <w:pPr>
        <w:spacing w:after="120"/>
        <w:rPr>
          <w:color w:val="000000" w:themeColor="text1"/>
          <w:szCs w:val="28"/>
        </w:rPr>
      </w:pPr>
      <w:r w:rsidRPr="001A7975">
        <w:rPr>
          <w:color w:val="000000" w:themeColor="text1"/>
          <w:szCs w:val="28"/>
        </w:rPr>
        <w:t xml:space="preserve">+ </w:t>
      </w:r>
      <w:r w:rsidR="007B5345" w:rsidRPr="001A7975">
        <w:rPr>
          <w:color w:val="000000" w:themeColor="text1"/>
          <w:szCs w:val="28"/>
        </w:rPr>
        <w:t>Hồ sơ dự tuyển: Đơn dự tuyển; sơ yếu lý lịch có xác nhận; giấy chứng nhận sức khỏe; bản sao các văn bằng, chứng chỉ liên quan; văn bản giới thiệu</w:t>
      </w:r>
      <w:r w:rsidR="00655AA3">
        <w:rPr>
          <w:color w:val="000000" w:themeColor="text1"/>
          <w:szCs w:val="28"/>
        </w:rPr>
        <w:t>…</w:t>
      </w:r>
    </w:p>
    <w:p w14:paraId="4B40B369" w14:textId="7D961A05" w:rsidR="007B5345" w:rsidRPr="001A7975" w:rsidRDefault="00B90A98" w:rsidP="007B5345">
      <w:pPr>
        <w:spacing w:after="120"/>
        <w:rPr>
          <w:color w:val="000000" w:themeColor="text1"/>
          <w:szCs w:val="28"/>
        </w:rPr>
      </w:pPr>
      <w:r w:rsidRPr="001A7975">
        <w:rPr>
          <w:color w:val="000000" w:themeColor="text1"/>
          <w:szCs w:val="28"/>
        </w:rPr>
        <w:t xml:space="preserve">+ </w:t>
      </w:r>
      <w:r w:rsidR="007B5345" w:rsidRPr="001A7975">
        <w:rPr>
          <w:color w:val="000000" w:themeColor="text1"/>
          <w:szCs w:val="28"/>
        </w:rPr>
        <w:t xml:space="preserve">Trong thời hạn 05 ngày làm việc kể từ ngày hết hạn nộp hồ sơ ghi trong thông báo tuyển chọn, </w:t>
      </w:r>
      <w:r w:rsidRPr="001A7975">
        <w:rPr>
          <w:color w:val="000000" w:themeColor="text1"/>
          <w:szCs w:val="28"/>
        </w:rPr>
        <w:t>Phòng VHXH</w:t>
      </w:r>
      <w:r w:rsidR="007B5345" w:rsidRPr="001A7975">
        <w:rPr>
          <w:color w:val="000000" w:themeColor="text1"/>
          <w:szCs w:val="28"/>
        </w:rPr>
        <w:t xml:space="preserve"> rà soát người đủ tiêu chuẩn, tổng hợp, báo cáo Sở Nội vụ thẩm định;</w:t>
      </w:r>
    </w:p>
    <w:p w14:paraId="0C2F9738" w14:textId="2DD27279" w:rsidR="007B5345" w:rsidRPr="001A7975" w:rsidRDefault="00B90A98" w:rsidP="007B5345">
      <w:pPr>
        <w:spacing w:after="120"/>
        <w:rPr>
          <w:color w:val="000000" w:themeColor="text1"/>
          <w:szCs w:val="28"/>
        </w:rPr>
      </w:pPr>
      <w:r w:rsidRPr="001A7975">
        <w:rPr>
          <w:color w:val="000000" w:themeColor="text1"/>
          <w:szCs w:val="28"/>
        </w:rPr>
        <w:t xml:space="preserve">+ </w:t>
      </w:r>
      <w:r w:rsidR="007B5345" w:rsidRPr="001A7975">
        <w:rPr>
          <w:color w:val="000000" w:themeColor="text1"/>
          <w:szCs w:val="28"/>
        </w:rPr>
        <w:t xml:space="preserve">Trong thời hạn 10 ngày kể từ ngày nhận được báo cáo của </w:t>
      </w:r>
      <w:r w:rsidRPr="001A7975">
        <w:rPr>
          <w:color w:val="000000" w:themeColor="text1"/>
          <w:szCs w:val="28"/>
        </w:rPr>
        <w:t>Phong VHXH</w:t>
      </w:r>
      <w:r w:rsidR="007B5345" w:rsidRPr="001A7975">
        <w:rPr>
          <w:color w:val="000000" w:themeColor="text1"/>
          <w:szCs w:val="28"/>
        </w:rPr>
        <w:t xml:space="preserve">, Sở Nội vụ thẩm định các hồ sơ dự tuyển (kể cả các hồ sơ do Sở Nội vụ trực tiếp nhận), lựa chọn và lập danh sách vị trí bổ nhiệm của từng hòa giải viên lao động thuộc thẩm quyền quản lý của Sở Nội vụ và của </w:t>
      </w:r>
      <w:r w:rsidRPr="001A7975">
        <w:rPr>
          <w:color w:val="000000" w:themeColor="text1"/>
          <w:szCs w:val="28"/>
        </w:rPr>
        <w:t>Phòng VHXH</w:t>
      </w:r>
      <w:r w:rsidR="007B5345" w:rsidRPr="001A7975">
        <w:rPr>
          <w:color w:val="000000" w:themeColor="text1"/>
          <w:szCs w:val="28"/>
        </w:rPr>
        <w:t>, trình Chủ tịch UBND cấp tỉnh xem xét, bổ nhiệm;</w:t>
      </w:r>
    </w:p>
    <w:p w14:paraId="18C8EB2E" w14:textId="10CD0213" w:rsidR="007B5345" w:rsidRPr="001A7975" w:rsidRDefault="00F4787D" w:rsidP="007B5345">
      <w:pPr>
        <w:spacing w:after="120"/>
        <w:rPr>
          <w:color w:val="000000" w:themeColor="text1"/>
          <w:szCs w:val="28"/>
        </w:rPr>
      </w:pPr>
      <w:r w:rsidRPr="001A7975">
        <w:rPr>
          <w:color w:val="000000" w:themeColor="text1"/>
          <w:szCs w:val="28"/>
        </w:rPr>
        <w:lastRenderedPageBreak/>
        <w:t>+</w:t>
      </w:r>
      <w:r w:rsidR="007B5345" w:rsidRPr="001A7975">
        <w:rPr>
          <w:color w:val="000000" w:themeColor="text1"/>
          <w:szCs w:val="28"/>
        </w:rPr>
        <w:t xml:space="preserve"> Trong thời hạn 05 ngày làm việc kể từ ngày nhận được đề nghị của Sở Nội vụ, Chủ tịch UBND cấp tỉnh xem xét, quyết định bổ nhiệm hòa giải viên lao động. Thời hạn bổ nhiệm hòa giải viên </w:t>
      </w:r>
      <w:proofErr w:type="gramStart"/>
      <w:r w:rsidR="007B5345" w:rsidRPr="001A7975">
        <w:rPr>
          <w:color w:val="000000" w:themeColor="text1"/>
          <w:szCs w:val="28"/>
        </w:rPr>
        <w:t>lao</w:t>
      </w:r>
      <w:proofErr w:type="gramEnd"/>
      <w:r w:rsidR="007B5345" w:rsidRPr="001A7975">
        <w:rPr>
          <w:color w:val="000000" w:themeColor="text1"/>
          <w:szCs w:val="28"/>
        </w:rPr>
        <w:t xml:space="preserve"> động tối đa không quá 05 năm.</w:t>
      </w:r>
    </w:p>
    <w:p w14:paraId="7B800CE8" w14:textId="6C2F3030" w:rsidR="007B5345" w:rsidRPr="001A7975" w:rsidRDefault="007B5345" w:rsidP="007B5345">
      <w:pPr>
        <w:spacing w:after="120"/>
        <w:rPr>
          <w:b/>
          <w:bCs/>
          <w:i/>
          <w:iCs/>
          <w:color w:val="000000" w:themeColor="text1"/>
          <w:szCs w:val="28"/>
        </w:rPr>
      </w:pPr>
      <w:r w:rsidRPr="001A7975">
        <w:rPr>
          <w:b/>
          <w:bCs/>
          <w:i/>
          <w:iCs/>
          <w:color w:val="000000" w:themeColor="text1"/>
          <w:szCs w:val="28"/>
        </w:rPr>
        <w:t xml:space="preserve">Nhiệm vụ: Miễn nhiệm hòa giải viên </w:t>
      </w:r>
      <w:proofErr w:type="gramStart"/>
      <w:r w:rsidRPr="001A7975">
        <w:rPr>
          <w:b/>
          <w:bCs/>
          <w:i/>
          <w:iCs/>
          <w:color w:val="000000" w:themeColor="text1"/>
          <w:szCs w:val="28"/>
        </w:rPr>
        <w:t>lao</w:t>
      </w:r>
      <w:proofErr w:type="gramEnd"/>
      <w:r w:rsidRPr="001A7975">
        <w:rPr>
          <w:b/>
          <w:bCs/>
          <w:i/>
          <w:iCs/>
          <w:color w:val="000000" w:themeColor="text1"/>
          <w:szCs w:val="28"/>
        </w:rPr>
        <w:t xml:space="preserve"> động</w:t>
      </w:r>
      <w:r w:rsidR="00904206" w:rsidRPr="001A7975">
        <w:rPr>
          <w:b/>
          <w:bCs/>
          <w:i/>
          <w:iCs/>
          <w:color w:val="000000" w:themeColor="text1"/>
          <w:szCs w:val="28"/>
        </w:rPr>
        <w:t xml:space="preserve"> (Điều 74)</w:t>
      </w:r>
    </w:p>
    <w:p w14:paraId="7A7C1517" w14:textId="77777777" w:rsidR="007B5345" w:rsidRPr="001A7975" w:rsidRDefault="007B5345" w:rsidP="007B5345">
      <w:pPr>
        <w:spacing w:after="120"/>
        <w:rPr>
          <w:color w:val="000000" w:themeColor="text1"/>
          <w:szCs w:val="28"/>
        </w:rPr>
      </w:pPr>
      <w:r w:rsidRPr="001A7975">
        <w:rPr>
          <w:color w:val="000000" w:themeColor="text1"/>
          <w:szCs w:val="28"/>
        </w:rPr>
        <w:t>Sở Nội vụ chủ trì, phối hợp với cơ quan chuyên môn thực hiện nhiệm vụ về lĩnh vực nội vụ thuộc UBND cấp xã rà soát, đánh giá, trình Chủ tịch UBND cấp tỉnh xem xét, miễn nhiệm hòa giải viên lao động theo quy định tại điểm b khoản 2 Điều 94 Nghị định số 145/2020/NĐ-CP</w:t>
      </w:r>
    </w:p>
    <w:p w14:paraId="05421A75" w14:textId="17BFED57" w:rsidR="007B5345" w:rsidRPr="001A7975" w:rsidRDefault="00904206" w:rsidP="007B5345">
      <w:pPr>
        <w:spacing w:after="120"/>
        <w:rPr>
          <w:rFonts w:ascii="Times New Roman Bold" w:hAnsi="Times New Roman Bold"/>
          <w:b/>
          <w:bCs/>
          <w:i/>
          <w:iCs/>
          <w:color w:val="000000" w:themeColor="text1"/>
          <w:spacing w:val="-10"/>
          <w:szCs w:val="28"/>
        </w:rPr>
      </w:pPr>
      <w:r w:rsidRPr="001A7975">
        <w:rPr>
          <w:rFonts w:ascii="Times New Roman Bold" w:hAnsi="Times New Roman Bold"/>
          <w:b/>
          <w:bCs/>
          <w:i/>
          <w:iCs/>
          <w:color w:val="000000" w:themeColor="text1"/>
          <w:spacing w:val="-10"/>
          <w:szCs w:val="28"/>
        </w:rPr>
        <w:t xml:space="preserve">Nhiệm vụ: </w:t>
      </w:r>
      <w:r w:rsidR="007B5345" w:rsidRPr="001A7975">
        <w:rPr>
          <w:rFonts w:ascii="Times New Roman Bold" w:hAnsi="Times New Roman Bold"/>
          <w:b/>
          <w:bCs/>
          <w:i/>
          <w:iCs/>
          <w:color w:val="000000" w:themeColor="text1"/>
          <w:spacing w:val="-10"/>
          <w:szCs w:val="28"/>
        </w:rPr>
        <w:t xml:space="preserve">Thẩm quyền, trình tự, thủ tục cử hòa giải viên </w:t>
      </w:r>
      <w:proofErr w:type="gramStart"/>
      <w:r w:rsidR="007B5345" w:rsidRPr="001A7975">
        <w:rPr>
          <w:rFonts w:ascii="Times New Roman Bold" w:hAnsi="Times New Roman Bold"/>
          <w:b/>
          <w:bCs/>
          <w:i/>
          <w:iCs/>
          <w:color w:val="000000" w:themeColor="text1"/>
          <w:spacing w:val="-10"/>
          <w:szCs w:val="28"/>
        </w:rPr>
        <w:t>lao</w:t>
      </w:r>
      <w:proofErr w:type="gramEnd"/>
      <w:r w:rsidR="007B5345" w:rsidRPr="001A7975">
        <w:rPr>
          <w:rFonts w:ascii="Times New Roman Bold" w:hAnsi="Times New Roman Bold"/>
          <w:b/>
          <w:bCs/>
          <w:i/>
          <w:iCs/>
          <w:color w:val="000000" w:themeColor="text1"/>
          <w:spacing w:val="-10"/>
          <w:szCs w:val="28"/>
        </w:rPr>
        <w:t xml:space="preserve"> động</w:t>
      </w:r>
      <w:r w:rsidRPr="001A7975">
        <w:rPr>
          <w:rFonts w:ascii="Times New Roman Bold" w:hAnsi="Times New Roman Bold"/>
          <w:b/>
          <w:bCs/>
          <w:i/>
          <w:iCs/>
          <w:color w:val="000000" w:themeColor="text1"/>
          <w:spacing w:val="-10"/>
          <w:szCs w:val="28"/>
        </w:rPr>
        <w:t xml:space="preserve"> (Điều 75)</w:t>
      </w:r>
    </w:p>
    <w:p w14:paraId="77019017" w14:textId="323CDF9F" w:rsidR="007F45FB" w:rsidRPr="001A7975" w:rsidRDefault="007F45FB" w:rsidP="007B5345">
      <w:pPr>
        <w:spacing w:after="120"/>
        <w:rPr>
          <w:color w:val="000000" w:themeColor="text1"/>
          <w:szCs w:val="28"/>
        </w:rPr>
      </w:pPr>
      <w:r w:rsidRPr="001A7975">
        <w:rPr>
          <w:color w:val="000000" w:themeColor="text1"/>
          <w:szCs w:val="28"/>
        </w:rPr>
        <w:t>- Sở Nội vụ, UBND cấp xã thực hiện.</w:t>
      </w:r>
    </w:p>
    <w:p w14:paraId="2970D9B3" w14:textId="66B1C1A7" w:rsidR="007F45FB" w:rsidRPr="001A7975" w:rsidRDefault="007F45FB" w:rsidP="007B5345">
      <w:pPr>
        <w:spacing w:after="120"/>
        <w:rPr>
          <w:color w:val="000000" w:themeColor="text1"/>
          <w:szCs w:val="28"/>
        </w:rPr>
      </w:pPr>
      <w:r w:rsidRPr="001A7975">
        <w:rPr>
          <w:color w:val="000000" w:themeColor="text1"/>
          <w:szCs w:val="28"/>
        </w:rPr>
        <w:t>- Trình tự, thủ tục:</w:t>
      </w:r>
    </w:p>
    <w:p w14:paraId="53FD9ACC" w14:textId="6A977679" w:rsidR="007B5345" w:rsidRPr="001A7975" w:rsidRDefault="007F45FB" w:rsidP="007B5345">
      <w:pPr>
        <w:spacing w:after="120"/>
        <w:rPr>
          <w:color w:val="000000" w:themeColor="text1"/>
          <w:szCs w:val="28"/>
        </w:rPr>
      </w:pPr>
      <w:r w:rsidRPr="001A7975">
        <w:rPr>
          <w:color w:val="000000" w:themeColor="text1"/>
          <w:szCs w:val="28"/>
        </w:rPr>
        <w:t xml:space="preserve">+ </w:t>
      </w:r>
      <w:r w:rsidR="007B5345" w:rsidRPr="001A7975">
        <w:rPr>
          <w:color w:val="000000" w:themeColor="text1"/>
          <w:szCs w:val="28"/>
        </w:rPr>
        <w:t xml:space="preserve">Sở Nội vụ hoặc </w:t>
      </w:r>
      <w:r w:rsidRPr="001A7975">
        <w:rPr>
          <w:color w:val="000000" w:themeColor="text1"/>
          <w:szCs w:val="28"/>
        </w:rPr>
        <w:t>Phòng VHXH</w:t>
      </w:r>
      <w:r w:rsidR="007B5345" w:rsidRPr="001A7975">
        <w:rPr>
          <w:color w:val="000000" w:themeColor="text1"/>
          <w:szCs w:val="28"/>
        </w:rPr>
        <w:t xml:space="preserve"> thực hiện việc cử hòa giải viên </w:t>
      </w:r>
      <w:proofErr w:type="gramStart"/>
      <w:r w:rsidR="007B5345" w:rsidRPr="001A7975">
        <w:rPr>
          <w:color w:val="000000" w:themeColor="text1"/>
          <w:szCs w:val="28"/>
        </w:rPr>
        <w:t>lao</w:t>
      </w:r>
      <w:proofErr w:type="gramEnd"/>
      <w:r w:rsidR="007B5345" w:rsidRPr="001A7975">
        <w:rPr>
          <w:color w:val="000000" w:themeColor="text1"/>
          <w:szCs w:val="28"/>
        </w:rPr>
        <w:t xml:space="preserve"> động theo quy định tại khoản 1 Điều 95 Nghị định số 145/2020/NĐ-CP.</w:t>
      </w:r>
    </w:p>
    <w:p w14:paraId="432868F7" w14:textId="4003424C" w:rsidR="007B5345" w:rsidRPr="001A7975" w:rsidRDefault="007F45FB" w:rsidP="007B5345">
      <w:pPr>
        <w:spacing w:after="120"/>
        <w:rPr>
          <w:color w:val="000000" w:themeColor="text1"/>
          <w:szCs w:val="28"/>
        </w:rPr>
      </w:pPr>
      <w:r w:rsidRPr="001A7975">
        <w:rPr>
          <w:color w:val="000000" w:themeColor="text1"/>
          <w:szCs w:val="28"/>
        </w:rPr>
        <w:t>T</w:t>
      </w:r>
      <w:r w:rsidR="007B5345" w:rsidRPr="001A7975">
        <w:rPr>
          <w:color w:val="000000" w:themeColor="text1"/>
          <w:szCs w:val="28"/>
        </w:rPr>
        <w:t>rình tự, thủ tục cử hòa giải như sau:</w:t>
      </w:r>
    </w:p>
    <w:p w14:paraId="004F91F1" w14:textId="5692494A" w:rsidR="007B5345" w:rsidRPr="001A7975" w:rsidRDefault="007F45FB" w:rsidP="007B5345">
      <w:pPr>
        <w:spacing w:after="120"/>
        <w:rPr>
          <w:color w:val="000000" w:themeColor="text1"/>
          <w:szCs w:val="28"/>
        </w:rPr>
      </w:pPr>
      <w:r w:rsidRPr="001A7975">
        <w:rPr>
          <w:color w:val="000000" w:themeColor="text1"/>
          <w:szCs w:val="28"/>
        </w:rPr>
        <w:t>+</w:t>
      </w:r>
      <w:r w:rsidR="007B5345" w:rsidRPr="001A7975">
        <w:rPr>
          <w:color w:val="000000" w:themeColor="text1"/>
          <w:szCs w:val="28"/>
        </w:rPr>
        <w:t xml:space="preserve"> Đơn yêu cầu gửi đến Sở Nội vụ hoặc </w:t>
      </w:r>
      <w:r w:rsidR="00212CE1" w:rsidRPr="001A7975">
        <w:rPr>
          <w:color w:val="000000" w:themeColor="text1"/>
          <w:szCs w:val="28"/>
        </w:rPr>
        <w:t>Phòng VHXH</w:t>
      </w:r>
      <w:r w:rsidR="007B5345" w:rsidRPr="001A7975">
        <w:rPr>
          <w:color w:val="000000" w:themeColor="text1"/>
          <w:szCs w:val="28"/>
        </w:rPr>
        <w:t xml:space="preserve"> hoặc hòa giải viên </w:t>
      </w:r>
      <w:proofErr w:type="gramStart"/>
      <w:r w:rsidR="007B5345" w:rsidRPr="001A7975">
        <w:rPr>
          <w:color w:val="000000" w:themeColor="text1"/>
          <w:szCs w:val="28"/>
        </w:rPr>
        <w:t>lao</w:t>
      </w:r>
      <w:proofErr w:type="gramEnd"/>
      <w:r w:rsidR="007B5345" w:rsidRPr="001A7975">
        <w:rPr>
          <w:color w:val="000000" w:themeColor="text1"/>
          <w:szCs w:val="28"/>
        </w:rPr>
        <w:t xml:space="preserve"> động.</w:t>
      </w:r>
    </w:p>
    <w:p w14:paraId="079E8599" w14:textId="7DF7AFA5" w:rsidR="007B5345" w:rsidRPr="001A7975" w:rsidRDefault="00212CE1" w:rsidP="007B5345">
      <w:pPr>
        <w:spacing w:after="120"/>
        <w:rPr>
          <w:color w:val="000000" w:themeColor="text1"/>
          <w:szCs w:val="28"/>
        </w:rPr>
      </w:pPr>
      <w:r w:rsidRPr="001A7975">
        <w:rPr>
          <w:color w:val="000000" w:themeColor="text1"/>
          <w:szCs w:val="28"/>
        </w:rPr>
        <w:t xml:space="preserve">+ </w:t>
      </w:r>
      <w:r w:rsidR="007B5345" w:rsidRPr="001A7975">
        <w:rPr>
          <w:color w:val="000000" w:themeColor="text1"/>
          <w:szCs w:val="28"/>
        </w:rPr>
        <w:t xml:space="preserve">Trường hợp hòa giải viên lao động trực tiếp nhận đơn yêu cầu từ đối tượng tranh chấp đề nghị giải quyết thì trong thời hạn 12 giờ kể từ khi tiếp nhận đơn, hòa giải viên lao động phải chuyển cho sở Nội vụ hoặc </w:t>
      </w:r>
      <w:r w:rsidRPr="001A7975">
        <w:rPr>
          <w:color w:val="000000" w:themeColor="text1"/>
          <w:szCs w:val="28"/>
        </w:rPr>
        <w:t xml:space="preserve">Phòng VHXH </w:t>
      </w:r>
      <w:r w:rsidR="007B5345" w:rsidRPr="001A7975">
        <w:rPr>
          <w:color w:val="000000" w:themeColor="text1"/>
          <w:szCs w:val="28"/>
        </w:rPr>
        <w:t>đang quản lý hòa giải viên lao động để phân loại xử lý;</w:t>
      </w:r>
    </w:p>
    <w:p w14:paraId="6777F727" w14:textId="4C31A3ED" w:rsidR="007B5345" w:rsidRPr="001A7975" w:rsidRDefault="00212CE1" w:rsidP="007B5345">
      <w:pPr>
        <w:spacing w:after="120"/>
        <w:rPr>
          <w:color w:val="000000" w:themeColor="text1"/>
          <w:szCs w:val="28"/>
        </w:rPr>
      </w:pPr>
      <w:r w:rsidRPr="001A7975">
        <w:rPr>
          <w:color w:val="000000" w:themeColor="text1"/>
          <w:szCs w:val="28"/>
        </w:rPr>
        <w:t>+</w:t>
      </w:r>
      <w:r w:rsidR="007B5345" w:rsidRPr="001A7975">
        <w:rPr>
          <w:color w:val="000000" w:themeColor="text1"/>
          <w:szCs w:val="28"/>
        </w:rPr>
        <w:t xml:space="preserve"> Trong thời hạn 05 ngày làm việc kể từ ngày nhận được yêu cầu, Sở Nội vụ hoặc </w:t>
      </w:r>
      <w:r w:rsidRPr="001A7975">
        <w:rPr>
          <w:color w:val="000000" w:themeColor="text1"/>
          <w:szCs w:val="28"/>
        </w:rPr>
        <w:t>Phòng VHXH</w:t>
      </w:r>
      <w:r w:rsidR="007B5345" w:rsidRPr="001A7975">
        <w:rPr>
          <w:color w:val="000000" w:themeColor="text1"/>
          <w:szCs w:val="28"/>
        </w:rPr>
        <w:t xml:space="preserve"> có trách nhiệm phân loại và có văn bản cử hòa giải viên lao động giải quyết theo quy định.</w:t>
      </w:r>
    </w:p>
    <w:p w14:paraId="4E488580" w14:textId="6A963842" w:rsidR="007B5345" w:rsidRPr="001A7975" w:rsidRDefault="00212CE1" w:rsidP="007B5345">
      <w:pPr>
        <w:spacing w:after="120"/>
        <w:rPr>
          <w:b/>
          <w:bCs/>
          <w:i/>
          <w:iCs/>
          <w:color w:val="000000" w:themeColor="text1"/>
          <w:szCs w:val="28"/>
        </w:rPr>
      </w:pPr>
      <w:r w:rsidRPr="001A7975">
        <w:rPr>
          <w:b/>
          <w:bCs/>
          <w:i/>
          <w:iCs/>
          <w:color w:val="000000" w:themeColor="text1"/>
          <w:szCs w:val="28"/>
        </w:rPr>
        <w:t xml:space="preserve">Nhiệm vụ </w:t>
      </w:r>
      <w:r w:rsidR="007B5345" w:rsidRPr="001A7975">
        <w:rPr>
          <w:b/>
          <w:bCs/>
          <w:i/>
          <w:iCs/>
          <w:color w:val="000000" w:themeColor="text1"/>
          <w:szCs w:val="28"/>
        </w:rPr>
        <w:t xml:space="preserve">Quản lý hòa giải viên </w:t>
      </w:r>
      <w:proofErr w:type="gramStart"/>
      <w:r w:rsidR="007B5345" w:rsidRPr="001A7975">
        <w:rPr>
          <w:b/>
          <w:bCs/>
          <w:i/>
          <w:iCs/>
          <w:color w:val="000000" w:themeColor="text1"/>
          <w:szCs w:val="28"/>
        </w:rPr>
        <w:t>lao</w:t>
      </w:r>
      <w:proofErr w:type="gramEnd"/>
      <w:r w:rsidR="007B5345" w:rsidRPr="001A7975">
        <w:rPr>
          <w:b/>
          <w:bCs/>
          <w:i/>
          <w:iCs/>
          <w:color w:val="000000" w:themeColor="text1"/>
          <w:szCs w:val="28"/>
        </w:rPr>
        <w:t xml:space="preserve"> động</w:t>
      </w:r>
      <w:r w:rsidRPr="001A7975">
        <w:rPr>
          <w:b/>
          <w:bCs/>
          <w:i/>
          <w:iCs/>
          <w:color w:val="000000" w:themeColor="text1"/>
          <w:szCs w:val="28"/>
        </w:rPr>
        <w:t xml:space="preserve"> (Điều 76)</w:t>
      </w:r>
    </w:p>
    <w:p w14:paraId="35AC37B9" w14:textId="2057001F" w:rsidR="00212CE1" w:rsidRPr="001A7975" w:rsidRDefault="00212CE1" w:rsidP="007B5345">
      <w:pPr>
        <w:spacing w:after="120"/>
        <w:rPr>
          <w:color w:val="000000" w:themeColor="text1"/>
          <w:szCs w:val="28"/>
        </w:rPr>
      </w:pPr>
      <w:r w:rsidRPr="001A7975">
        <w:rPr>
          <w:color w:val="000000" w:themeColor="text1"/>
          <w:szCs w:val="28"/>
        </w:rPr>
        <w:t xml:space="preserve">- Phòng </w:t>
      </w:r>
      <w:r w:rsidR="00EC7479">
        <w:rPr>
          <w:color w:val="000000" w:themeColor="text1"/>
          <w:szCs w:val="28"/>
        </w:rPr>
        <w:t>Văn hóa – Xã hội</w:t>
      </w:r>
      <w:r w:rsidRPr="001A7975">
        <w:rPr>
          <w:color w:val="000000" w:themeColor="text1"/>
          <w:szCs w:val="28"/>
        </w:rPr>
        <w:t>.</w:t>
      </w:r>
    </w:p>
    <w:p w14:paraId="3A5840F0" w14:textId="73CAED23" w:rsidR="00212CE1" w:rsidRPr="001A7975" w:rsidRDefault="00212CE1" w:rsidP="007B5345">
      <w:pPr>
        <w:spacing w:after="120"/>
        <w:rPr>
          <w:color w:val="000000" w:themeColor="text1"/>
          <w:szCs w:val="28"/>
        </w:rPr>
      </w:pPr>
      <w:r w:rsidRPr="001A7975">
        <w:rPr>
          <w:color w:val="000000" w:themeColor="text1"/>
          <w:szCs w:val="28"/>
        </w:rPr>
        <w:t>- Trình tự, thủ tục:</w:t>
      </w:r>
    </w:p>
    <w:p w14:paraId="763E8B8C" w14:textId="42CD6036" w:rsidR="007B5345" w:rsidRPr="001A7975" w:rsidRDefault="00212CE1" w:rsidP="007B5345">
      <w:pPr>
        <w:spacing w:after="120"/>
        <w:rPr>
          <w:color w:val="000000" w:themeColor="text1"/>
          <w:szCs w:val="28"/>
        </w:rPr>
      </w:pPr>
      <w:r w:rsidRPr="001A7975">
        <w:rPr>
          <w:color w:val="000000" w:themeColor="text1"/>
          <w:szCs w:val="28"/>
        </w:rPr>
        <w:t>+</w:t>
      </w:r>
      <w:r w:rsidR="007B5345" w:rsidRPr="001A7975">
        <w:rPr>
          <w:color w:val="000000" w:themeColor="text1"/>
          <w:szCs w:val="28"/>
        </w:rPr>
        <w:t xml:space="preserve"> Thực hiện quản lý hòa giải viên </w:t>
      </w:r>
      <w:proofErr w:type="gramStart"/>
      <w:r w:rsidR="007B5345" w:rsidRPr="001A7975">
        <w:rPr>
          <w:color w:val="000000" w:themeColor="text1"/>
          <w:szCs w:val="28"/>
        </w:rPr>
        <w:t>lao</w:t>
      </w:r>
      <w:proofErr w:type="gramEnd"/>
      <w:r w:rsidR="007B5345" w:rsidRPr="001A7975">
        <w:rPr>
          <w:color w:val="000000" w:themeColor="text1"/>
          <w:szCs w:val="28"/>
        </w:rPr>
        <w:t xml:space="preserve"> động trên địa bàn cấp xã</w:t>
      </w:r>
      <w:r w:rsidRPr="001A7975">
        <w:rPr>
          <w:color w:val="000000" w:themeColor="text1"/>
          <w:szCs w:val="28"/>
        </w:rPr>
        <w:t>.</w:t>
      </w:r>
    </w:p>
    <w:p w14:paraId="587C6621" w14:textId="6AEE109D" w:rsidR="007B5345" w:rsidRPr="001A7975" w:rsidRDefault="00212CE1" w:rsidP="007B5345">
      <w:pPr>
        <w:spacing w:after="120"/>
        <w:rPr>
          <w:color w:val="000000" w:themeColor="text1"/>
          <w:szCs w:val="28"/>
        </w:rPr>
      </w:pPr>
      <w:r w:rsidRPr="001A7975">
        <w:rPr>
          <w:color w:val="000000" w:themeColor="text1"/>
          <w:szCs w:val="28"/>
        </w:rPr>
        <w:t>+</w:t>
      </w:r>
      <w:r w:rsidR="007B5345" w:rsidRPr="001A7975">
        <w:rPr>
          <w:color w:val="000000" w:themeColor="text1"/>
          <w:szCs w:val="28"/>
        </w:rPr>
        <w:t xml:space="preserve"> Lập và thực hiện kế hoạch tuyển chọn, bổ nhiệm hòa giải viên </w:t>
      </w:r>
      <w:proofErr w:type="gramStart"/>
      <w:r w:rsidR="007B5345" w:rsidRPr="001A7975">
        <w:rPr>
          <w:color w:val="000000" w:themeColor="text1"/>
          <w:szCs w:val="28"/>
        </w:rPr>
        <w:t>lao</w:t>
      </w:r>
      <w:proofErr w:type="gramEnd"/>
      <w:r w:rsidR="007B5345" w:rsidRPr="001A7975">
        <w:rPr>
          <w:color w:val="000000" w:themeColor="text1"/>
          <w:szCs w:val="28"/>
        </w:rPr>
        <w:t xml:space="preserve"> động hằng năm theo phân cấp;</w:t>
      </w:r>
    </w:p>
    <w:p w14:paraId="3766EBF6" w14:textId="09CC34BC" w:rsidR="007B5345" w:rsidRPr="001A7975" w:rsidRDefault="00212CE1" w:rsidP="007B5345">
      <w:pPr>
        <w:spacing w:after="120"/>
        <w:rPr>
          <w:color w:val="000000" w:themeColor="text1"/>
          <w:szCs w:val="28"/>
        </w:rPr>
      </w:pPr>
      <w:r w:rsidRPr="001A7975">
        <w:rPr>
          <w:color w:val="000000" w:themeColor="text1"/>
          <w:szCs w:val="28"/>
        </w:rPr>
        <w:t>+</w:t>
      </w:r>
      <w:r w:rsidR="007B5345" w:rsidRPr="001A7975">
        <w:rPr>
          <w:color w:val="000000" w:themeColor="text1"/>
          <w:szCs w:val="28"/>
        </w:rPr>
        <w:t xml:space="preserve"> Cử hòa giải viên lao động thực hiện nhiệm vụ giải quyết tranh chấp và hỗ trợ phát triển quan hệ lao động theo phân cấp quản lý; bảo đảm điều kiện làm việc cho hòa giải viên lao động; đánh giá hoạt động và mức độ hoàn thành nhiệm vụ của hòa giải viên lao động, thực hiện chế độ bồi dưỡng, thi đua, khen thưởng đối với hòa giải viên lao động; quản lý, lưu trữ hồ sơ các vụ việc giải quyết tranh chấp và các tài liệu liên quan khác;</w:t>
      </w:r>
    </w:p>
    <w:p w14:paraId="02770C65" w14:textId="4C8555B1" w:rsidR="007B5345" w:rsidRPr="001A7975" w:rsidRDefault="00212CE1" w:rsidP="007B5345">
      <w:pPr>
        <w:spacing w:after="120"/>
        <w:rPr>
          <w:color w:val="000000" w:themeColor="text1"/>
          <w:szCs w:val="28"/>
        </w:rPr>
      </w:pPr>
      <w:r w:rsidRPr="001A7975">
        <w:rPr>
          <w:color w:val="000000" w:themeColor="text1"/>
          <w:szCs w:val="28"/>
        </w:rPr>
        <w:t>+</w:t>
      </w:r>
      <w:r w:rsidR="007B5345" w:rsidRPr="001A7975">
        <w:rPr>
          <w:color w:val="000000" w:themeColor="text1"/>
          <w:szCs w:val="28"/>
        </w:rPr>
        <w:t xml:space="preserve"> Cử hòa giải viên </w:t>
      </w:r>
      <w:proofErr w:type="gramStart"/>
      <w:r w:rsidR="007B5345" w:rsidRPr="001A7975">
        <w:rPr>
          <w:color w:val="000000" w:themeColor="text1"/>
          <w:szCs w:val="28"/>
        </w:rPr>
        <w:t>lao</w:t>
      </w:r>
      <w:proofErr w:type="gramEnd"/>
      <w:r w:rsidR="007B5345" w:rsidRPr="001A7975">
        <w:rPr>
          <w:color w:val="000000" w:themeColor="text1"/>
          <w:szCs w:val="28"/>
        </w:rPr>
        <w:t xml:space="preserve"> động tham gia các lớp tập huấn, bồi dưỡng chuyên môn nghiệp vụ do Bộ Nội vụ, Sở Nội vụ tổ chức;</w:t>
      </w:r>
    </w:p>
    <w:p w14:paraId="2C2331DE" w14:textId="41E27ECD" w:rsidR="007B5345" w:rsidRPr="001A7975" w:rsidRDefault="00212CE1" w:rsidP="007B5345">
      <w:pPr>
        <w:spacing w:after="120"/>
        <w:rPr>
          <w:color w:val="000000" w:themeColor="text1"/>
          <w:szCs w:val="28"/>
        </w:rPr>
      </w:pPr>
      <w:r w:rsidRPr="001A7975">
        <w:rPr>
          <w:color w:val="000000" w:themeColor="text1"/>
          <w:szCs w:val="28"/>
        </w:rPr>
        <w:lastRenderedPageBreak/>
        <w:t>+</w:t>
      </w:r>
      <w:r w:rsidR="007B5345" w:rsidRPr="001A7975">
        <w:rPr>
          <w:color w:val="000000" w:themeColor="text1"/>
          <w:szCs w:val="28"/>
        </w:rPr>
        <w:t xml:space="preserve"> Hằng năm, tổng hợp tình hình hòa giải </w:t>
      </w:r>
      <w:proofErr w:type="gramStart"/>
      <w:r w:rsidR="007B5345" w:rsidRPr="001A7975">
        <w:rPr>
          <w:color w:val="000000" w:themeColor="text1"/>
          <w:szCs w:val="28"/>
        </w:rPr>
        <w:t>lao</w:t>
      </w:r>
      <w:proofErr w:type="gramEnd"/>
      <w:r w:rsidR="007B5345" w:rsidRPr="001A7975">
        <w:rPr>
          <w:color w:val="000000" w:themeColor="text1"/>
          <w:szCs w:val="28"/>
        </w:rPr>
        <w:t xml:space="preserve"> động trên địa bàn báo cáo Sở Nội vụ.</w:t>
      </w:r>
    </w:p>
    <w:p w14:paraId="5D3CEDD0" w14:textId="575EA733" w:rsidR="007B5345" w:rsidRPr="001A7975" w:rsidRDefault="00857E6F" w:rsidP="007B5345">
      <w:pPr>
        <w:spacing w:after="120"/>
        <w:rPr>
          <w:b/>
          <w:bCs/>
          <w:i/>
          <w:iCs/>
          <w:color w:val="000000" w:themeColor="text1"/>
          <w:szCs w:val="28"/>
        </w:rPr>
      </w:pPr>
      <w:r w:rsidRPr="001A7975">
        <w:rPr>
          <w:b/>
          <w:bCs/>
          <w:i/>
          <w:iCs/>
          <w:color w:val="000000" w:themeColor="text1"/>
          <w:szCs w:val="28"/>
        </w:rPr>
        <w:t xml:space="preserve">Nhiệm vụ, </w:t>
      </w:r>
      <w:r w:rsidR="007B5345" w:rsidRPr="001A7975">
        <w:rPr>
          <w:b/>
          <w:bCs/>
          <w:i/>
          <w:iCs/>
          <w:color w:val="000000" w:themeColor="text1"/>
          <w:szCs w:val="28"/>
        </w:rPr>
        <w:t>Trách nhiệm của Chủ tịch UBND cấp xã trong trình tự, thủ tục thực hiện ngừng đình công</w:t>
      </w:r>
      <w:r w:rsidRPr="001A7975">
        <w:rPr>
          <w:b/>
          <w:bCs/>
          <w:i/>
          <w:iCs/>
          <w:color w:val="000000" w:themeColor="text1"/>
          <w:szCs w:val="28"/>
        </w:rPr>
        <w:t xml:space="preserve"> (Điều 77)</w:t>
      </w:r>
    </w:p>
    <w:p w14:paraId="120D539B" w14:textId="6043CA1E" w:rsidR="00857E6F" w:rsidRPr="001A7975" w:rsidRDefault="00857E6F" w:rsidP="007B5345">
      <w:pPr>
        <w:spacing w:after="120"/>
        <w:rPr>
          <w:color w:val="000000" w:themeColor="text1"/>
          <w:szCs w:val="28"/>
        </w:rPr>
      </w:pPr>
      <w:r w:rsidRPr="001A7975">
        <w:rPr>
          <w:color w:val="000000" w:themeColor="text1"/>
          <w:szCs w:val="28"/>
        </w:rPr>
        <w:t>- Chủ tịch UBND cấp tỉnh.</w:t>
      </w:r>
    </w:p>
    <w:p w14:paraId="5EAA6ABF" w14:textId="1FD68812" w:rsidR="00857E6F" w:rsidRPr="001A7975" w:rsidRDefault="00857E6F" w:rsidP="007B5345">
      <w:pPr>
        <w:spacing w:after="120"/>
        <w:rPr>
          <w:color w:val="000000" w:themeColor="text1"/>
          <w:szCs w:val="28"/>
        </w:rPr>
      </w:pPr>
      <w:r w:rsidRPr="001A7975">
        <w:rPr>
          <w:color w:val="000000" w:themeColor="text1"/>
          <w:szCs w:val="28"/>
        </w:rPr>
        <w:t>- Trình tự, thủ tục:</w:t>
      </w:r>
    </w:p>
    <w:p w14:paraId="057C1F14" w14:textId="12EA1DE5" w:rsidR="007B5345" w:rsidRPr="001A7975" w:rsidRDefault="00857E6F" w:rsidP="007B5345">
      <w:pPr>
        <w:spacing w:after="120"/>
        <w:rPr>
          <w:color w:val="000000" w:themeColor="text1"/>
          <w:szCs w:val="28"/>
        </w:rPr>
      </w:pPr>
      <w:r w:rsidRPr="001A7975">
        <w:rPr>
          <w:color w:val="000000" w:themeColor="text1"/>
          <w:szCs w:val="28"/>
        </w:rPr>
        <w:t>+</w:t>
      </w:r>
      <w:r w:rsidR="007B5345" w:rsidRPr="001A7975">
        <w:rPr>
          <w:color w:val="000000" w:themeColor="text1"/>
          <w:szCs w:val="28"/>
        </w:rPr>
        <w:t xml:space="preserve"> Xem xét đề nghị Chủ tịch UBND cấp tỉnh quyết định ngừng đình công, đồng thời gửi Giám đốc Sở Nội vụ </w:t>
      </w:r>
      <w:proofErr w:type="gramStart"/>
      <w:r w:rsidR="007B5345" w:rsidRPr="001A7975">
        <w:rPr>
          <w:color w:val="000000" w:themeColor="text1"/>
          <w:szCs w:val="28"/>
        </w:rPr>
        <w:t>theo</w:t>
      </w:r>
      <w:proofErr w:type="gramEnd"/>
      <w:r w:rsidR="007B5345" w:rsidRPr="001A7975">
        <w:rPr>
          <w:color w:val="000000" w:themeColor="text1"/>
          <w:szCs w:val="28"/>
        </w:rPr>
        <w:t xml:space="preserve"> quy định tại khoản 1, khoản 2 Điều 111 Nghị định số 145/2020/NĐ-CP.</w:t>
      </w:r>
    </w:p>
    <w:p w14:paraId="05C105EE" w14:textId="4BCA36BF" w:rsidR="007B5345" w:rsidRPr="001A7975" w:rsidRDefault="00857E6F" w:rsidP="007B5345">
      <w:pPr>
        <w:spacing w:after="120"/>
        <w:rPr>
          <w:color w:val="000000" w:themeColor="text1"/>
          <w:szCs w:val="28"/>
        </w:rPr>
      </w:pPr>
      <w:r w:rsidRPr="001A7975">
        <w:rPr>
          <w:color w:val="000000" w:themeColor="text1"/>
          <w:szCs w:val="28"/>
        </w:rPr>
        <w:t>+</w:t>
      </w:r>
      <w:r w:rsidR="007B5345" w:rsidRPr="001A7975">
        <w:rPr>
          <w:color w:val="000000" w:themeColor="text1"/>
          <w:szCs w:val="28"/>
        </w:rPr>
        <w:t xml:space="preserve"> Nhận thông báo quyết định ngừng đình công của Chủ tịch UBND cấp tỉnh </w:t>
      </w:r>
      <w:proofErr w:type="gramStart"/>
      <w:r w:rsidR="007B5345" w:rsidRPr="001A7975">
        <w:rPr>
          <w:color w:val="000000" w:themeColor="text1"/>
          <w:szCs w:val="28"/>
        </w:rPr>
        <w:t>theo</w:t>
      </w:r>
      <w:proofErr w:type="gramEnd"/>
      <w:r w:rsidR="007B5345" w:rsidRPr="001A7975">
        <w:rPr>
          <w:color w:val="000000" w:themeColor="text1"/>
          <w:szCs w:val="28"/>
        </w:rPr>
        <w:t xml:space="preserve"> quy định tại khoản 3 Điều 111 Nghị định số 145/2020/NĐ-CP</w:t>
      </w:r>
    </w:p>
    <w:p w14:paraId="590D2FC2" w14:textId="38B0275F" w:rsidR="007B5345" w:rsidRPr="001A7975" w:rsidRDefault="00857E6F" w:rsidP="007B5345">
      <w:pPr>
        <w:spacing w:after="120"/>
        <w:rPr>
          <w:color w:val="000000" w:themeColor="text1"/>
          <w:szCs w:val="28"/>
        </w:rPr>
      </w:pPr>
      <w:r w:rsidRPr="001A7975">
        <w:rPr>
          <w:color w:val="000000" w:themeColor="text1"/>
          <w:szCs w:val="28"/>
        </w:rPr>
        <w:t>+</w:t>
      </w:r>
      <w:r w:rsidR="007B5345" w:rsidRPr="001A7975">
        <w:rPr>
          <w:color w:val="000000" w:themeColor="text1"/>
          <w:szCs w:val="28"/>
        </w:rPr>
        <w:t xml:space="preserve"> Báo cáo Chủ tịch UBND cấp tỉnh về kết quả thực hiện ngừng đình công </w:t>
      </w:r>
      <w:proofErr w:type="gramStart"/>
      <w:r w:rsidR="007B5345" w:rsidRPr="001A7975">
        <w:rPr>
          <w:color w:val="000000" w:themeColor="text1"/>
          <w:szCs w:val="28"/>
        </w:rPr>
        <w:t>theo</w:t>
      </w:r>
      <w:proofErr w:type="gramEnd"/>
      <w:r w:rsidR="007B5345" w:rsidRPr="001A7975">
        <w:rPr>
          <w:color w:val="000000" w:themeColor="text1"/>
          <w:szCs w:val="28"/>
        </w:rPr>
        <w:t xml:space="preserve"> quy định tại khoản 5 Điều 111 Nghị định số 145/2020/NĐ-CP</w:t>
      </w:r>
    </w:p>
    <w:p w14:paraId="69EE1D6F" w14:textId="1CD69C10" w:rsidR="007B5345" w:rsidRPr="001A7975" w:rsidRDefault="0045519E" w:rsidP="007B5345">
      <w:pPr>
        <w:spacing w:after="120"/>
        <w:rPr>
          <w:b/>
          <w:bCs/>
          <w:i/>
          <w:iCs/>
          <w:color w:val="000000" w:themeColor="text1"/>
          <w:szCs w:val="28"/>
        </w:rPr>
      </w:pPr>
      <w:r w:rsidRPr="001A7975">
        <w:rPr>
          <w:b/>
          <w:bCs/>
          <w:i/>
          <w:iCs/>
          <w:color w:val="000000" w:themeColor="text1"/>
          <w:szCs w:val="28"/>
        </w:rPr>
        <w:t xml:space="preserve">Nhiệm vụ: </w:t>
      </w:r>
      <w:r w:rsidR="007B5345" w:rsidRPr="001A7975">
        <w:rPr>
          <w:b/>
          <w:bCs/>
          <w:i/>
          <w:iCs/>
          <w:color w:val="000000" w:themeColor="text1"/>
          <w:szCs w:val="28"/>
        </w:rPr>
        <w:t xml:space="preserve">Giải quyết quyền lợi của người </w:t>
      </w:r>
      <w:proofErr w:type="gramStart"/>
      <w:r w:rsidR="007B5345" w:rsidRPr="001A7975">
        <w:rPr>
          <w:b/>
          <w:bCs/>
          <w:i/>
          <w:iCs/>
          <w:color w:val="000000" w:themeColor="text1"/>
          <w:szCs w:val="28"/>
        </w:rPr>
        <w:t>lao</w:t>
      </w:r>
      <w:proofErr w:type="gramEnd"/>
      <w:r w:rsidR="007B5345" w:rsidRPr="001A7975">
        <w:rPr>
          <w:b/>
          <w:bCs/>
          <w:i/>
          <w:iCs/>
          <w:color w:val="000000" w:themeColor="text1"/>
          <w:szCs w:val="28"/>
        </w:rPr>
        <w:t xml:space="preserve"> động khi hoãn, ngừng đình công</w:t>
      </w:r>
      <w:r w:rsidRPr="001A7975">
        <w:rPr>
          <w:b/>
          <w:bCs/>
          <w:i/>
          <w:iCs/>
          <w:color w:val="000000" w:themeColor="text1"/>
          <w:szCs w:val="28"/>
        </w:rPr>
        <w:t xml:space="preserve"> (Điều 79)</w:t>
      </w:r>
    </w:p>
    <w:p w14:paraId="26CB5B7F" w14:textId="50F471E8" w:rsidR="0045519E" w:rsidRPr="001A7975" w:rsidRDefault="0045519E" w:rsidP="007B5345">
      <w:pPr>
        <w:spacing w:after="120"/>
        <w:rPr>
          <w:color w:val="000000" w:themeColor="text1"/>
          <w:szCs w:val="28"/>
        </w:rPr>
      </w:pPr>
      <w:r w:rsidRPr="001A7975">
        <w:rPr>
          <w:color w:val="000000" w:themeColor="text1"/>
          <w:szCs w:val="28"/>
        </w:rPr>
        <w:t xml:space="preserve">- </w:t>
      </w:r>
      <w:r w:rsidR="00BE2B45" w:rsidRPr="001A7975">
        <w:rPr>
          <w:color w:val="000000" w:themeColor="text1"/>
          <w:szCs w:val="28"/>
        </w:rPr>
        <w:t>UBND cấp xã.</w:t>
      </w:r>
    </w:p>
    <w:p w14:paraId="65F755BB" w14:textId="227F5FDA" w:rsidR="00BE2B45" w:rsidRPr="001A7975" w:rsidRDefault="00BE2B45" w:rsidP="007B5345">
      <w:pPr>
        <w:spacing w:after="120"/>
        <w:rPr>
          <w:color w:val="000000" w:themeColor="text1"/>
          <w:szCs w:val="28"/>
        </w:rPr>
      </w:pPr>
      <w:r w:rsidRPr="001A7975">
        <w:rPr>
          <w:color w:val="000000" w:themeColor="text1"/>
          <w:szCs w:val="28"/>
        </w:rPr>
        <w:t>- Trình tự, thủ tục:</w:t>
      </w:r>
    </w:p>
    <w:p w14:paraId="6EEC241B" w14:textId="392CF8F7" w:rsidR="007B5345" w:rsidRPr="001A7975" w:rsidRDefault="00BE2B45" w:rsidP="007B5345">
      <w:pPr>
        <w:spacing w:after="120"/>
        <w:rPr>
          <w:color w:val="000000" w:themeColor="text1"/>
          <w:szCs w:val="28"/>
        </w:rPr>
      </w:pPr>
      <w:r w:rsidRPr="001A7975">
        <w:rPr>
          <w:color w:val="000000" w:themeColor="text1"/>
          <w:szCs w:val="28"/>
        </w:rPr>
        <w:t>+</w:t>
      </w:r>
      <w:r w:rsidR="007B5345" w:rsidRPr="001A7975">
        <w:rPr>
          <w:color w:val="000000" w:themeColor="text1"/>
          <w:szCs w:val="28"/>
        </w:rPr>
        <w:t xml:space="preserve"> Phối hợp với Liên đoàn Lao động cấp tỉnh, tổ chức đại diện người lao động tại cơ sở có quyền tổ chức và lãnh đạo đình công, người sử dụng lao động nơi bị hoãn, ngừng đình công và các cơ quan liên quan hỗ trợ các bên thương lượng, hòa giải để giải quyết quyền lợi của người lao động và các bất đồng khác liên quan theo quy định tại khoản 1 Điều 112 Nghị định số 145/2020/NĐ-CP.</w:t>
      </w:r>
    </w:p>
    <w:p w14:paraId="4BBC70C3" w14:textId="7FFC5029" w:rsidR="006640CB" w:rsidRPr="001A7975" w:rsidRDefault="00BE2B45" w:rsidP="007B5345">
      <w:pPr>
        <w:spacing w:after="120"/>
        <w:rPr>
          <w:color w:val="000000" w:themeColor="text1"/>
          <w:szCs w:val="28"/>
        </w:rPr>
      </w:pPr>
      <w:r w:rsidRPr="001A7975">
        <w:rPr>
          <w:color w:val="000000" w:themeColor="text1"/>
          <w:szCs w:val="28"/>
        </w:rPr>
        <w:t>+</w:t>
      </w:r>
      <w:r w:rsidR="007B5345" w:rsidRPr="001A7975">
        <w:rPr>
          <w:color w:val="000000" w:themeColor="text1"/>
          <w:szCs w:val="28"/>
        </w:rPr>
        <w:t xml:space="preserve"> Nhận thông báo bằng văn bản khi tổ chức đại diện người </w:t>
      </w:r>
      <w:proofErr w:type="gramStart"/>
      <w:r w:rsidR="007B5345" w:rsidRPr="001A7975">
        <w:rPr>
          <w:color w:val="000000" w:themeColor="text1"/>
          <w:szCs w:val="28"/>
        </w:rPr>
        <w:t>lao</w:t>
      </w:r>
      <w:proofErr w:type="gramEnd"/>
      <w:r w:rsidR="007B5345" w:rsidRPr="001A7975">
        <w:rPr>
          <w:color w:val="000000" w:themeColor="text1"/>
          <w:szCs w:val="28"/>
        </w:rPr>
        <w:t xml:space="preserve"> động tại cơ sở có quyền tổ chức và lãnh đạo đình công tiếp tục tổ chức đình công theo quy định tại khoản 2 Điều 112 Nghị định số 145/2020/NĐ-CP.</w:t>
      </w:r>
    </w:p>
    <w:p w14:paraId="27BE3401" w14:textId="08E0D227" w:rsidR="00320F77" w:rsidRPr="001A7975" w:rsidRDefault="00D8444F" w:rsidP="00320F77">
      <w:pPr>
        <w:widowControl w:val="0"/>
        <w:spacing w:after="120"/>
        <w:rPr>
          <w:b/>
          <w:iCs/>
          <w:color w:val="000000" w:themeColor="text1"/>
          <w:szCs w:val="28"/>
        </w:rPr>
      </w:pPr>
      <w:r w:rsidRPr="001A7975">
        <w:rPr>
          <w:b/>
          <w:iCs/>
          <w:color w:val="000000" w:themeColor="text1"/>
          <w:szCs w:val="28"/>
        </w:rPr>
        <w:t>2.2</w:t>
      </w:r>
      <w:r w:rsidR="006640CB" w:rsidRPr="001A7975">
        <w:rPr>
          <w:b/>
          <w:iCs/>
          <w:color w:val="000000" w:themeColor="text1"/>
          <w:szCs w:val="28"/>
        </w:rPr>
        <w:t xml:space="preserve">. </w:t>
      </w:r>
      <w:r w:rsidRPr="001A7975">
        <w:rPr>
          <w:b/>
          <w:iCs/>
          <w:color w:val="000000" w:themeColor="text1"/>
          <w:szCs w:val="28"/>
        </w:rPr>
        <w:t>T</w:t>
      </w:r>
      <w:r w:rsidR="00320F77" w:rsidRPr="001A7975">
        <w:rPr>
          <w:b/>
          <w:iCs/>
          <w:color w:val="000000" w:themeColor="text1"/>
          <w:szCs w:val="28"/>
        </w:rPr>
        <w:t>hông tư số 09/2025/TT-BNV</w:t>
      </w:r>
    </w:p>
    <w:p w14:paraId="46DDBF6A" w14:textId="17E7E329" w:rsidR="00320F77" w:rsidRPr="001A7975" w:rsidRDefault="00D8444F" w:rsidP="00131C1D">
      <w:pPr>
        <w:rPr>
          <w:bCs/>
          <w:i/>
        </w:rPr>
      </w:pPr>
      <w:r w:rsidRPr="001A7975">
        <w:t xml:space="preserve">Thông </w:t>
      </w:r>
      <w:proofErr w:type="gramStart"/>
      <w:r w:rsidRPr="001A7975">
        <w:t xml:space="preserve">tư </w:t>
      </w:r>
      <w:r w:rsidR="00320F77" w:rsidRPr="001A7975">
        <w:t xml:space="preserve"> </w:t>
      </w:r>
      <w:r w:rsidRPr="001A7975">
        <w:t>quy</w:t>
      </w:r>
      <w:proofErr w:type="gramEnd"/>
      <w:r w:rsidRPr="001A7975">
        <w:t xml:space="preserve"> định </w:t>
      </w:r>
      <w:r w:rsidR="00320F77" w:rsidRPr="001A7975">
        <w:rPr>
          <w:b/>
          <w:lang w:val="vi-VN"/>
        </w:rPr>
        <w:t>17</w:t>
      </w:r>
      <w:r w:rsidR="00320F77" w:rsidRPr="001A7975">
        <w:rPr>
          <w:lang w:val="vi-VN"/>
        </w:rPr>
        <w:t xml:space="preserve"> nhiệm vụ</w:t>
      </w:r>
      <w:r w:rsidR="00320F77" w:rsidRPr="001A7975">
        <w:t xml:space="preserve"> phân định </w:t>
      </w:r>
      <w:r w:rsidR="00320F77" w:rsidRPr="001A7975">
        <w:rPr>
          <w:lang w:val="vi-VN"/>
        </w:rPr>
        <w:t>thẩm quyền</w:t>
      </w:r>
      <w:r w:rsidR="00320F77" w:rsidRPr="001A7975">
        <w:rPr>
          <w:rStyle w:val="FootnoteReference"/>
          <w:color w:val="000000" w:themeColor="text1"/>
          <w:szCs w:val="28"/>
          <w:lang w:val="vi-VN"/>
        </w:rPr>
        <w:footnoteReference w:id="8"/>
      </w:r>
      <w:r w:rsidR="00320F77" w:rsidRPr="001A7975">
        <w:t xml:space="preserve"> </w:t>
      </w:r>
      <w:r w:rsidRPr="001A7975">
        <w:t xml:space="preserve">trong các </w:t>
      </w:r>
      <w:r w:rsidR="00320F77" w:rsidRPr="001A7975">
        <w:t xml:space="preserve">lĩnh vực </w:t>
      </w:r>
      <w:r w:rsidRPr="001A7975">
        <w:t>cụ thể sau:</w:t>
      </w:r>
    </w:p>
    <w:p w14:paraId="1C6E854C" w14:textId="3F528B58" w:rsidR="00D8444F" w:rsidRPr="001A7975" w:rsidRDefault="00860944" w:rsidP="00131C1D">
      <w:pPr>
        <w:rPr>
          <w:b/>
          <w:bCs/>
          <w:i/>
          <w:iCs/>
          <w:color w:val="000000" w:themeColor="text1"/>
          <w:szCs w:val="28"/>
        </w:rPr>
      </w:pPr>
      <w:bookmarkStart w:id="1" w:name="dieu_4"/>
      <w:r w:rsidRPr="001A7975">
        <w:rPr>
          <w:bCs/>
          <w:i/>
          <w:iCs/>
          <w:color w:val="000000" w:themeColor="text1"/>
          <w:szCs w:val="28"/>
          <w:u w:val="single"/>
        </w:rPr>
        <w:t>(</w:t>
      </w:r>
      <w:r w:rsidR="00F439E4" w:rsidRPr="001A7975">
        <w:rPr>
          <w:bCs/>
          <w:i/>
          <w:iCs/>
          <w:color w:val="000000" w:themeColor="text1"/>
          <w:szCs w:val="28"/>
          <w:u w:val="single"/>
        </w:rPr>
        <w:t>1</w:t>
      </w:r>
      <w:r w:rsidRPr="001A7975">
        <w:rPr>
          <w:bCs/>
          <w:i/>
          <w:iCs/>
          <w:color w:val="000000" w:themeColor="text1"/>
          <w:szCs w:val="28"/>
          <w:u w:val="single"/>
        </w:rPr>
        <w:t>)</w:t>
      </w:r>
      <w:r w:rsidR="00F439E4" w:rsidRPr="001A7975">
        <w:rPr>
          <w:bCs/>
          <w:i/>
          <w:color w:val="000000" w:themeColor="text1"/>
          <w:szCs w:val="28"/>
          <w:u w:val="single"/>
        </w:rPr>
        <w:t xml:space="preserve"> Lĩnh vực Thi đua, khen thưởng</w:t>
      </w:r>
      <w:r w:rsidRPr="001A7975">
        <w:rPr>
          <w:bCs/>
          <w:i/>
          <w:color w:val="000000" w:themeColor="text1"/>
          <w:szCs w:val="28"/>
          <w:u w:val="single"/>
        </w:rPr>
        <w:t xml:space="preserve"> </w:t>
      </w:r>
    </w:p>
    <w:p w14:paraId="62E6B288" w14:textId="349FA814" w:rsidR="00E6755C" w:rsidRPr="001A7975" w:rsidRDefault="00660827" w:rsidP="00131C1D">
      <w:pPr>
        <w:rPr>
          <w:color w:val="000000" w:themeColor="text1"/>
          <w:szCs w:val="28"/>
        </w:rPr>
      </w:pPr>
      <w:r w:rsidRPr="001A7975">
        <w:rPr>
          <w:b/>
          <w:bCs/>
          <w:i/>
          <w:iCs/>
          <w:color w:val="000000" w:themeColor="text1"/>
          <w:szCs w:val="28"/>
        </w:rPr>
        <w:t xml:space="preserve">Nhiệm vụ, </w:t>
      </w:r>
      <w:r w:rsidR="00E6755C" w:rsidRPr="001A7975">
        <w:rPr>
          <w:b/>
          <w:bCs/>
          <w:i/>
          <w:iCs/>
          <w:color w:val="000000" w:themeColor="text1"/>
          <w:szCs w:val="28"/>
        </w:rPr>
        <w:t xml:space="preserve">Thẩm quyền của Chủ tịch </w:t>
      </w:r>
      <w:r w:rsidR="00C76B2B" w:rsidRPr="001A7975">
        <w:rPr>
          <w:b/>
          <w:bCs/>
          <w:i/>
          <w:iCs/>
          <w:color w:val="000000" w:themeColor="text1"/>
          <w:szCs w:val="28"/>
        </w:rPr>
        <w:t>UBND</w:t>
      </w:r>
      <w:r w:rsidR="00E6755C" w:rsidRPr="001A7975">
        <w:rPr>
          <w:b/>
          <w:bCs/>
          <w:i/>
          <w:iCs/>
          <w:color w:val="000000" w:themeColor="text1"/>
          <w:szCs w:val="28"/>
        </w:rPr>
        <w:t xml:space="preserve"> cấp xã về khen thưởng cá nhân, tập thể thuộc cơ quan đảng, đoàn thể</w:t>
      </w:r>
      <w:bookmarkEnd w:id="1"/>
      <w:r w:rsidR="00A60DAD" w:rsidRPr="001A7975">
        <w:rPr>
          <w:b/>
          <w:bCs/>
          <w:i/>
          <w:iCs/>
          <w:color w:val="000000" w:themeColor="text1"/>
          <w:szCs w:val="28"/>
        </w:rPr>
        <w:t xml:space="preserve"> (Điều 4</w:t>
      </w:r>
      <w:r w:rsidR="00D8444F" w:rsidRPr="001A7975">
        <w:rPr>
          <w:b/>
          <w:bCs/>
          <w:i/>
          <w:iCs/>
          <w:color w:val="000000" w:themeColor="text1"/>
          <w:szCs w:val="28"/>
        </w:rPr>
        <w:t xml:space="preserve"> </w:t>
      </w:r>
      <w:r w:rsidR="00D8444F" w:rsidRPr="001A7975">
        <w:rPr>
          <w:color w:val="000000" w:themeColor="text1"/>
          <w:szCs w:val="28"/>
        </w:rPr>
        <w:t>Thông tư số 01/2024/TT-BNV</w:t>
      </w:r>
      <w:r w:rsidR="00A60DAD" w:rsidRPr="001A7975">
        <w:rPr>
          <w:b/>
          <w:bCs/>
          <w:i/>
          <w:iCs/>
          <w:color w:val="000000" w:themeColor="text1"/>
          <w:szCs w:val="28"/>
        </w:rPr>
        <w:t>)</w:t>
      </w:r>
      <w:r w:rsidR="00860944" w:rsidRPr="001A7975">
        <w:rPr>
          <w:b/>
          <w:bCs/>
          <w:i/>
          <w:iCs/>
          <w:color w:val="000000" w:themeColor="text1"/>
          <w:szCs w:val="28"/>
        </w:rPr>
        <w:t xml:space="preserve">: </w:t>
      </w:r>
      <w:r w:rsidR="00E6755C" w:rsidRPr="001A7975">
        <w:rPr>
          <w:color w:val="000000" w:themeColor="text1"/>
          <w:szCs w:val="28"/>
        </w:rPr>
        <w:t xml:space="preserve">Cá nhân, tập thể chuyên trách công tác đảng, đoàn thể thuộc cấp xã do Chủ tịch </w:t>
      </w:r>
      <w:r w:rsidR="00C76B2B" w:rsidRPr="001A7975">
        <w:rPr>
          <w:color w:val="000000" w:themeColor="text1"/>
          <w:szCs w:val="28"/>
        </w:rPr>
        <w:t>UBND</w:t>
      </w:r>
      <w:r w:rsidR="00E6755C" w:rsidRPr="001A7975">
        <w:rPr>
          <w:color w:val="000000" w:themeColor="text1"/>
          <w:szCs w:val="28"/>
        </w:rPr>
        <w:t xml:space="preserve"> cấp xã khen thưởng hoặc trình Chủ tịch Ủy ban nhân dân cấp tỉnh khen thưởng hoặc trình cấp trên khen thưởng.</w:t>
      </w:r>
    </w:p>
    <w:p w14:paraId="1F38C74E" w14:textId="647EB643" w:rsidR="00E6755C" w:rsidRPr="001A7975" w:rsidRDefault="00E6755C" w:rsidP="00644243">
      <w:pPr>
        <w:pStyle w:val="NormalWeb"/>
        <w:shd w:val="clear" w:color="auto" w:fill="FFFFFF"/>
        <w:spacing w:before="120" w:beforeAutospacing="0" w:after="120" w:afterAutospacing="0"/>
        <w:rPr>
          <w:color w:val="000000" w:themeColor="text1"/>
          <w:szCs w:val="28"/>
        </w:rPr>
      </w:pPr>
      <w:r w:rsidRPr="001A7975">
        <w:rPr>
          <w:b/>
          <w:bCs/>
          <w:i/>
          <w:iCs/>
          <w:color w:val="000000" w:themeColor="text1"/>
          <w:szCs w:val="28"/>
        </w:rPr>
        <w:lastRenderedPageBreak/>
        <w:t>Khen thưởng trong Hội đồng nhân dân cấp xã</w:t>
      </w:r>
      <w:r w:rsidR="00A60DAD" w:rsidRPr="001A7975">
        <w:rPr>
          <w:b/>
          <w:bCs/>
          <w:i/>
          <w:iCs/>
          <w:color w:val="000000" w:themeColor="text1"/>
          <w:szCs w:val="28"/>
        </w:rPr>
        <w:t xml:space="preserve"> (Điều 5</w:t>
      </w:r>
      <w:r w:rsidR="00D8444F" w:rsidRPr="001A7975">
        <w:rPr>
          <w:b/>
          <w:bCs/>
          <w:i/>
          <w:iCs/>
          <w:color w:val="000000" w:themeColor="text1"/>
          <w:szCs w:val="28"/>
        </w:rPr>
        <w:t xml:space="preserve"> </w:t>
      </w:r>
      <w:r w:rsidR="00D8444F" w:rsidRPr="001A7975">
        <w:rPr>
          <w:color w:val="000000" w:themeColor="text1"/>
          <w:szCs w:val="28"/>
        </w:rPr>
        <w:t>Thông tư số 01/2024/TT-BNV</w:t>
      </w:r>
      <w:r w:rsidR="00A60DAD" w:rsidRPr="001A7975">
        <w:rPr>
          <w:b/>
          <w:bCs/>
          <w:i/>
          <w:iCs/>
          <w:color w:val="000000" w:themeColor="text1"/>
          <w:szCs w:val="28"/>
        </w:rPr>
        <w:t>)</w:t>
      </w:r>
      <w:r w:rsidR="00860944" w:rsidRPr="001A7975">
        <w:rPr>
          <w:b/>
          <w:bCs/>
          <w:i/>
          <w:iCs/>
          <w:color w:val="000000" w:themeColor="text1"/>
          <w:szCs w:val="28"/>
        </w:rPr>
        <w:t xml:space="preserve">: </w:t>
      </w:r>
      <w:r w:rsidRPr="001A7975">
        <w:rPr>
          <w:color w:val="000000" w:themeColor="text1"/>
          <w:szCs w:val="28"/>
        </w:rPr>
        <w:t>Việc khen thưởng đối với Chủ tịch, Phó Chủ tịch Hội đồng nhân dân, các Ban của Hội đồng nhân dân, đại biểu Hội đồng nhân dân chuyên trách, đại biểu Hội đồng nhân dân hoạt động kiêm nhiệm được thực hiện theo nguyên tắc cấp nào quản lý về tổ chức, cán bộ, quỹ lương thì cấp đó có trách nhiệm xét, khen thưởng và đề nghị cấp trên khen thưởng.</w:t>
      </w:r>
    </w:p>
    <w:p w14:paraId="3E300A01" w14:textId="19AC6721" w:rsidR="004D489B" w:rsidRPr="001A7975" w:rsidRDefault="00860944" w:rsidP="00644243">
      <w:pPr>
        <w:pStyle w:val="NormalWeb"/>
        <w:shd w:val="clear" w:color="auto" w:fill="FFFFFF"/>
        <w:spacing w:before="120" w:beforeAutospacing="0" w:after="120" w:afterAutospacing="0"/>
        <w:rPr>
          <w:bCs/>
          <w:i/>
          <w:color w:val="000000" w:themeColor="text1"/>
          <w:szCs w:val="28"/>
          <w:u w:val="single"/>
        </w:rPr>
      </w:pPr>
      <w:r w:rsidRPr="001A7975">
        <w:rPr>
          <w:bCs/>
          <w:i/>
          <w:iCs/>
          <w:color w:val="000000" w:themeColor="text1"/>
          <w:szCs w:val="28"/>
          <w:u w:val="single"/>
        </w:rPr>
        <w:t>(</w:t>
      </w:r>
      <w:r w:rsidR="004D489B" w:rsidRPr="001A7975">
        <w:rPr>
          <w:bCs/>
          <w:i/>
          <w:iCs/>
          <w:color w:val="000000" w:themeColor="text1"/>
          <w:szCs w:val="28"/>
          <w:u w:val="single"/>
        </w:rPr>
        <w:t>2</w:t>
      </w:r>
      <w:r w:rsidRPr="001A7975">
        <w:rPr>
          <w:bCs/>
          <w:i/>
          <w:iCs/>
          <w:color w:val="000000" w:themeColor="text1"/>
          <w:szCs w:val="28"/>
          <w:u w:val="single"/>
        </w:rPr>
        <w:t>)</w:t>
      </w:r>
      <w:r w:rsidR="004D489B" w:rsidRPr="001A7975">
        <w:rPr>
          <w:bCs/>
          <w:i/>
          <w:color w:val="000000" w:themeColor="text1"/>
          <w:szCs w:val="28"/>
          <w:u w:val="single"/>
        </w:rPr>
        <w:t xml:space="preserve"> Lĩnh vực Tổ chức phi chính phủ</w:t>
      </w:r>
    </w:p>
    <w:p w14:paraId="09C85017" w14:textId="77777777" w:rsidR="00C03375" w:rsidRPr="001A7975" w:rsidRDefault="00C03375" w:rsidP="00C03375">
      <w:pPr>
        <w:pStyle w:val="NormalWeb"/>
        <w:shd w:val="clear" w:color="auto" w:fill="FFFFFF"/>
        <w:spacing w:before="120" w:beforeAutospacing="0" w:after="120" w:afterAutospacing="0"/>
        <w:rPr>
          <w:b/>
          <w:bCs/>
          <w:i/>
          <w:iCs/>
          <w:color w:val="000000"/>
          <w:szCs w:val="28"/>
        </w:rPr>
      </w:pPr>
      <w:bookmarkStart w:id="2" w:name="dieu_7"/>
      <w:r w:rsidRPr="001A7975">
        <w:rPr>
          <w:b/>
          <w:bCs/>
          <w:i/>
          <w:iCs/>
          <w:color w:val="000000"/>
          <w:szCs w:val="28"/>
        </w:rPr>
        <w:t xml:space="preserve">Hồ sơ, thủ tục hỗ trợ chi phí y tế và </w:t>
      </w:r>
      <w:proofErr w:type="gramStart"/>
      <w:r w:rsidRPr="001A7975">
        <w:rPr>
          <w:b/>
          <w:bCs/>
          <w:i/>
          <w:iCs/>
          <w:color w:val="000000"/>
          <w:szCs w:val="28"/>
        </w:rPr>
        <w:t>thu</w:t>
      </w:r>
      <w:proofErr w:type="gramEnd"/>
      <w:r w:rsidRPr="001A7975">
        <w:rPr>
          <w:b/>
          <w:bCs/>
          <w:i/>
          <w:iCs/>
          <w:color w:val="000000"/>
          <w:szCs w:val="28"/>
        </w:rPr>
        <w:t xml:space="preserve"> nhập thực tế bị mất hoặc bị giảm sút, nguồn kinh phí</w:t>
      </w:r>
      <w:bookmarkEnd w:id="2"/>
      <w:r w:rsidRPr="001A7975">
        <w:rPr>
          <w:b/>
          <w:bCs/>
          <w:i/>
          <w:iCs/>
          <w:color w:val="000000"/>
          <w:szCs w:val="28"/>
        </w:rPr>
        <w:t xml:space="preserve"> (Điều 7)</w:t>
      </w:r>
    </w:p>
    <w:p w14:paraId="5206FF02" w14:textId="439D7979" w:rsidR="00660827" w:rsidRPr="001A7975" w:rsidRDefault="00660827" w:rsidP="00C03375">
      <w:pPr>
        <w:pStyle w:val="NormalWeb"/>
        <w:shd w:val="clear" w:color="auto" w:fill="FFFFFF"/>
        <w:spacing w:before="120" w:beforeAutospacing="0" w:after="120" w:afterAutospacing="0"/>
        <w:rPr>
          <w:color w:val="000000"/>
          <w:szCs w:val="28"/>
        </w:rPr>
      </w:pPr>
      <w:r w:rsidRPr="001A7975">
        <w:rPr>
          <w:color w:val="000000"/>
          <w:szCs w:val="28"/>
        </w:rPr>
        <w:t xml:space="preserve">- Hội </w:t>
      </w:r>
      <w:r w:rsidR="00BB593D">
        <w:rPr>
          <w:color w:val="000000"/>
          <w:szCs w:val="28"/>
        </w:rPr>
        <w:t>C</w:t>
      </w:r>
      <w:r w:rsidRPr="001A7975">
        <w:rPr>
          <w:color w:val="000000"/>
          <w:szCs w:val="28"/>
        </w:rPr>
        <w:t>hữ thập đỏ cấp xã thực hiện trong 10 ngày, Phòng VHXH phối hợp.</w:t>
      </w:r>
    </w:p>
    <w:p w14:paraId="281550C3" w14:textId="07D44EA5" w:rsidR="00660827" w:rsidRPr="001A7975" w:rsidRDefault="00660827" w:rsidP="00C03375">
      <w:pPr>
        <w:pStyle w:val="NormalWeb"/>
        <w:shd w:val="clear" w:color="auto" w:fill="FFFFFF"/>
        <w:spacing w:before="120" w:beforeAutospacing="0" w:after="120" w:afterAutospacing="0"/>
        <w:rPr>
          <w:color w:val="000000"/>
          <w:szCs w:val="28"/>
        </w:rPr>
      </w:pPr>
      <w:r w:rsidRPr="001A7975">
        <w:rPr>
          <w:color w:val="000000"/>
          <w:szCs w:val="28"/>
        </w:rPr>
        <w:t>- Hồ sơ, trình tự, thủ tục:</w:t>
      </w:r>
    </w:p>
    <w:p w14:paraId="1899AA23" w14:textId="2C7D8B1D" w:rsidR="00C03375" w:rsidRPr="001A7975" w:rsidRDefault="00660827" w:rsidP="00C03375">
      <w:pPr>
        <w:pStyle w:val="NormalWeb"/>
        <w:shd w:val="clear" w:color="auto" w:fill="FFFFFF"/>
        <w:spacing w:before="120" w:beforeAutospacing="0" w:after="120" w:afterAutospacing="0"/>
        <w:rPr>
          <w:color w:val="000000"/>
          <w:szCs w:val="28"/>
        </w:rPr>
      </w:pPr>
      <w:r w:rsidRPr="001A7975">
        <w:rPr>
          <w:color w:val="000000"/>
          <w:szCs w:val="28"/>
        </w:rPr>
        <w:t xml:space="preserve">+ </w:t>
      </w:r>
      <w:r w:rsidR="00C03375" w:rsidRPr="001A7975">
        <w:rPr>
          <w:color w:val="000000"/>
          <w:szCs w:val="28"/>
        </w:rPr>
        <w:t xml:space="preserve">Trong thời hạn 10 ngày, kể từ ngày người bị tai nạn đã được cứu chữa, phục hồi sức khỏe và chức năng bị mất hoặc giảm sút, Hội Chữ thập đỏ quản lý người bị tai nạn lập 01 bộ hồ sơ gửi Phòng </w:t>
      </w:r>
      <w:r w:rsidRPr="001A7975">
        <w:rPr>
          <w:color w:val="000000"/>
          <w:szCs w:val="28"/>
        </w:rPr>
        <w:t>VHXH</w:t>
      </w:r>
      <w:r w:rsidR="00C03375" w:rsidRPr="001A7975">
        <w:rPr>
          <w:color w:val="000000"/>
          <w:szCs w:val="28"/>
        </w:rPr>
        <w:t xml:space="preserve"> cùng địa bàn để thẩm định.</w:t>
      </w:r>
    </w:p>
    <w:p w14:paraId="7B66F1D4" w14:textId="1ECD3AE2" w:rsidR="00C03375" w:rsidRPr="001A7975" w:rsidRDefault="008807D4" w:rsidP="00C03375">
      <w:pPr>
        <w:pStyle w:val="NormalWeb"/>
        <w:shd w:val="clear" w:color="auto" w:fill="FFFFFF"/>
        <w:spacing w:before="120" w:beforeAutospacing="0" w:after="120" w:afterAutospacing="0"/>
        <w:rPr>
          <w:color w:val="000000"/>
          <w:szCs w:val="28"/>
        </w:rPr>
      </w:pPr>
      <w:r w:rsidRPr="001A7975">
        <w:rPr>
          <w:color w:val="000000"/>
          <w:szCs w:val="28"/>
        </w:rPr>
        <w:t xml:space="preserve">+ </w:t>
      </w:r>
      <w:r w:rsidR="00C03375" w:rsidRPr="001A7975">
        <w:rPr>
          <w:color w:val="000000"/>
          <w:szCs w:val="28"/>
        </w:rPr>
        <w:t>Hồ sơ gồm:</w:t>
      </w:r>
      <w:r w:rsidR="00660827" w:rsidRPr="001A7975">
        <w:rPr>
          <w:color w:val="000000"/>
          <w:szCs w:val="28"/>
        </w:rPr>
        <w:t xml:space="preserve"> </w:t>
      </w:r>
      <w:r w:rsidR="00C03375" w:rsidRPr="001A7975">
        <w:rPr>
          <w:color w:val="000000"/>
          <w:szCs w:val="28"/>
        </w:rPr>
        <w:t>Công văn đề nghị thẩm định (bản chính);</w:t>
      </w:r>
      <w:r w:rsidR="00660827" w:rsidRPr="001A7975">
        <w:rPr>
          <w:color w:val="000000"/>
          <w:szCs w:val="28"/>
        </w:rPr>
        <w:t xml:space="preserve"> </w:t>
      </w:r>
      <w:r w:rsidR="00C03375" w:rsidRPr="001A7975">
        <w:rPr>
          <w:color w:val="000000"/>
          <w:szCs w:val="28"/>
        </w:rPr>
        <w:t>Biên bản xác nhận tình trạng của người bị tai nạn</w:t>
      </w:r>
      <w:r w:rsidR="00660827" w:rsidRPr="001A7975">
        <w:rPr>
          <w:color w:val="000000"/>
          <w:szCs w:val="28"/>
        </w:rPr>
        <w:t xml:space="preserve">; </w:t>
      </w:r>
      <w:r w:rsidR="00C03375" w:rsidRPr="001A7975">
        <w:rPr>
          <w:color w:val="000000"/>
          <w:szCs w:val="28"/>
        </w:rPr>
        <w:t>Giấy ra viện, hóa đơn thanh toán chi phí khám bệnh, chữa bệnh và những chi phí không nằm trong danh mục</w:t>
      </w:r>
      <w:r w:rsidRPr="001A7975">
        <w:rPr>
          <w:color w:val="000000"/>
          <w:szCs w:val="28"/>
        </w:rPr>
        <w:t xml:space="preserve">; </w:t>
      </w:r>
      <w:r w:rsidR="00C03375" w:rsidRPr="001A7975">
        <w:rPr>
          <w:color w:val="000000"/>
          <w:szCs w:val="28"/>
        </w:rPr>
        <w:t>Văn bản, giấy tờ hợp lệ về thu nhập thực tế theo tiền lương</w:t>
      </w:r>
      <w:r w:rsidRPr="001A7975">
        <w:rPr>
          <w:color w:val="000000"/>
          <w:szCs w:val="28"/>
        </w:rPr>
        <w:t xml:space="preserve"> </w:t>
      </w:r>
      <w:r w:rsidR="00C03375" w:rsidRPr="001A7975">
        <w:rPr>
          <w:color w:val="000000"/>
          <w:szCs w:val="28"/>
        </w:rPr>
        <w:t>hằng tháng của người bị tai nạn</w:t>
      </w:r>
      <w:r w:rsidRPr="001A7975">
        <w:rPr>
          <w:color w:val="000000"/>
          <w:szCs w:val="28"/>
        </w:rPr>
        <w:t>.</w:t>
      </w:r>
    </w:p>
    <w:p w14:paraId="3758590A" w14:textId="584C6EFF" w:rsidR="00C03375" w:rsidRPr="001A7975" w:rsidRDefault="008807D4" w:rsidP="00C03375">
      <w:pPr>
        <w:pStyle w:val="NormalWeb"/>
        <w:shd w:val="clear" w:color="auto" w:fill="FFFFFF"/>
        <w:spacing w:before="120" w:beforeAutospacing="0" w:after="120" w:afterAutospacing="0"/>
        <w:rPr>
          <w:color w:val="000000"/>
          <w:szCs w:val="28"/>
        </w:rPr>
      </w:pPr>
      <w:r w:rsidRPr="001A7975">
        <w:rPr>
          <w:color w:val="000000"/>
          <w:szCs w:val="28"/>
        </w:rPr>
        <w:t xml:space="preserve">+ </w:t>
      </w:r>
      <w:r w:rsidR="00C03375" w:rsidRPr="001A7975">
        <w:rPr>
          <w:color w:val="000000"/>
          <w:szCs w:val="28"/>
        </w:rPr>
        <w:t xml:space="preserve">Trong thời hạn 20 ngày, kể từ ngày nhận đủ hồ sơ quy định tại khoản 1 Điều này, Phòng </w:t>
      </w:r>
      <w:r w:rsidRPr="001A7975">
        <w:rPr>
          <w:color w:val="000000"/>
          <w:szCs w:val="28"/>
        </w:rPr>
        <w:t>VHXH</w:t>
      </w:r>
      <w:r w:rsidR="00C03375" w:rsidRPr="001A7975">
        <w:rPr>
          <w:color w:val="000000"/>
          <w:szCs w:val="28"/>
        </w:rPr>
        <w:t xml:space="preserve"> phối hợp với cơ quan bảo hiểm xã hội, cơ quan có liên quan thẩm định và có văn bản trả lời Hội Chữ thập đỏ.</w:t>
      </w:r>
    </w:p>
    <w:p w14:paraId="25CE386D" w14:textId="09E1B03C" w:rsidR="00E6755C" w:rsidRPr="001A7975" w:rsidRDefault="00E95760" w:rsidP="00C03375">
      <w:pPr>
        <w:pStyle w:val="NormalWeb"/>
        <w:shd w:val="clear" w:color="auto" w:fill="FFFFFF"/>
        <w:spacing w:before="120" w:beforeAutospacing="0" w:after="120" w:afterAutospacing="0"/>
        <w:rPr>
          <w:color w:val="000000" w:themeColor="text1"/>
          <w:szCs w:val="28"/>
        </w:rPr>
      </w:pPr>
      <w:r w:rsidRPr="001A7975">
        <w:rPr>
          <w:color w:val="000000"/>
          <w:szCs w:val="28"/>
        </w:rPr>
        <w:t xml:space="preserve">+ </w:t>
      </w:r>
      <w:r w:rsidR="00C03375" w:rsidRPr="001A7975">
        <w:rPr>
          <w:color w:val="000000"/>
          <w:szCs w:val="28"/>
        </w:rPr>
        <w:t>Trong thời hạn 10 ngày, kể từ ngày nhận được văn bản thẩm định của Phòng </w:t>
      </w:r>
      <w:r w:rsidRPr="001A7975">
        <w:rPr>
          <w:color w:val="000000"/>
          <w:szCs w:val="28"/>
        </w:rPr>
        <w:t>VHXH</w:t>
      </w:r>
      <w:r w:rsidR="00C03375" w:rsidRPr="001A7975">
        <w:rPr>
          <w:color w:val="000000"/>
          <w:szCs w:val="28"/>
        </w:rPr>
        <w:t>, Hội Chữ thập đỏ xem xét, chi trả chi phí. Trường hợp không đồng ý, có văn bản trả lời nêu rõ lý do.</w:t>
      </w:r>
      <w:r w:rsidR="00E6755C" w:rsidRPr="001A7975">
        <w:rPr>
          <w:color w:val="000000" w:themeColor="text1"/>
          <w:szCs w:val="28"/>
        </w:rPr>
        <w:t xml:space="preserve"> </w:t>
      </w:r>
    </w:p>
    <w:p w14:paraId="3D5EFFA0" w14:textId="1A028B89" w:rsidR="00DD3425" w:rsidRPr="001A7975" w:rsidRDefault="00B720E3" w:rsidP="00644243">
      <w:pPr>
        <w:pStyle w:val="NormalWeb"/>
        <w:shd w:val="clear" w:color="auto" w:fill="FFFFFF"/>
        <w:spacing w:before="120" w:beforeAutospacing="0" w:after="120" w:afterAutospacing="0"/>
        <w:rPr>
          <w:bCs/>
          <w:i/>
          <w:iCs/>
          <w:color w:val="000000" w:themeColor="text1"/>
          <w:szCs w:val="28"/>
          <w:u w:val="single"/>
        </w:rPr>
      </w:pPr>
      <w:r w:rsidRPr="001A7975">
        <w:rPr>
          <w:bCs/>
          <w:i/>
          <w:iCs/>
          <w:color w:val="000000" w:themeColor="text1"/>
          <w:szCs w:val="28"/>
        </w:rPr>
        <w:t>(</w:t>
      </w:r>
      <w:r w:rsidR="00DD3425" w:rsidRPr="001A7975">
        <w:rPr>
          <w:bCs/>
          <w:i/>
          <w:iCs/>
          <w:color w:val="000000" w:themeColor="text1"/>
          <w:szCs w:val="28"/>
          <w:u w:val="single"/>
        </w:rPr>
        <w:t>3</w:t>
      </w:r>
      <w:r w:rsidRPr="001A7975">
        <w:rPr>
          <w:bCs/>
          <w:i/>
          <w:iCs/>
          <w:color w:val="000000" w:themeColor="text1"/>
          <w:szCs w:val="28"/>
          <w:u w:val="single"/>
        </w:rPr>
        <w:t>)</w:t>
      </w:r>
      <w:r w:rsidR="00DD3425" w:rsidRPr="001A7975">
        <w:rPr>
          <w:bCs/>
          <w:i/>
          <w:iCs/>
          <w:color w:val="000000" w:themeColor="text1"/>
          <w:szCs w:val="28"/>
          <w:u w:val="single"/>
        </w:rPr>
        <w:t xml:space="preserve"> </w:t>
      </w:r>
      <w:r w:rsidR="00DD3425" w:rsidRPr="001A7975">
        <w:rPr>
          <w:bCs/>
          <w:i/>
          <w:color w:val="000000" w:themeColor="text1"/>
          <w:szCs w:val="28"/>
          <w:u w:val="single"/>
        </w:rPr>
        <w:t>Lĩnh vực Việc làm</w:t>
      </w:r>
    </w:p>
    <w:p w14:paraId="64C1ACF6" w14:textId="77777777" w:rsidR="00C03375" w:rsidRPr="001A7975" w:rsidRDefault="00C03375" w:rsidP="00C03375">
      <w:pPr>
        <w:pStyle w:val="NormalWeb"/>
        <w:shd w:val="clear" w:color="auto" w:fill="FFFFFF"/>
        <w:spacing w:before="120" w:beforeAutospacing="0" w:after="120" w:afterAutospacing="0"/>
        <w:rPr>
          <w:i/>
          <w:iCs/>
          <w:color w:val="000000"/>
          <w:szCs w:val="28"/>
        </w:rPr>
      </w:pPr>
      <w:r w:rsidRPr="001A7975">
        <w:rPr>
          <w:b/>
          <w:bCs/>
          <w:i/>
          <w:iCs/>
          <w:color w:val="000000"/>
          <w:szCs w:val="28"/>
        </w:rPr>
        <w:t xml:space="preserve">Thẩm quyền của UBND cấp xã về xây dựng cơ sở dữ liệu đối với người </w:t>
      </w:r>
      <w:proofErr w:type="gramStart"/>
      <w:r w:rsidRPr="001A7975">
        <w:rPr>
          <w:b/>
          <w:bCs/>
          <w:i/>
          <w:iCs/>
          <w:color w:val="000000"/>
          <w:szCs w:val="28"/>
        </w:rPr>
        <w:t>lao</w:t>
      </w:r>
      <w:proofErr w:type="gramEnd"/>
      <w:r w:rsidRPr="001A7975">
        <w:rPr>
          <w:b/>
          <w:bCs/>
          <w:i/>
          <w:iCs/>
          <w:color w:val="000000"/>
          <w:szCs w:val="28"/>
        </w:rPr>
        <w:t xml:space="preserve"> động (Điều 9)</w:t>
      </w:r>
    </w:p>
    <w:p w14:paraId="0A487521" w14:textId="30EF1CDB" w:rsidR="0079598C" w:rsidRPr="001A7975" w:rsidRDefault="0079598C" w:rsidP="00C03375">
      <w:pPr>
        <w:pStyle w:val="NormalWeb"/>
        <w:shd w:val="clear" w:color="auto" w:fill="FFFFFF"/>
        <w:spacing w:before="120" w:beforeAutospacing="0" w:after="120" w:afterAutospacing="0"/>
        <w:rPr>
          <w:color w:val="000000"/>
          <w:szCs w:val="28"/>
        </w:rPr>
      </w:pPr>
      <w:r w:rsidRPr="001A7975">
        <w:rPr>
          <w:color w:val="000000"/>
          <w:szCs w:val="28"/>
        </w:rPr>
        <w:t>- UBND cấp xã.</w:t>
      </w:r>
    </w:p>
    <w:p w14:paraId="18CCCE88" w14:textId="77777777" w:rsidR="0079598C" w:rsidRPr="001A7975" w:rsidRDefault="0079598C" w:rsidP="00C03375">
      <w:pPr>
        <w:pStyle w:val="NormalWeb"/>
        <w:shd w:val="clear" w:color="auto" w:fill="FFFFFF"/>
        <w:spacing w:before="120" w:beforeAutospacing="0" w:after="120" w:afterAutospacing="0"/>
        <w:rPr>
          <w:color w:val="000000"/>
          <w:szCs w:val="28"/>
        </w:rPr>
      </w:pPr>
      <w:r w:rsidRPr="001A7975">
        <w:rPr>
          <w:color w:val="000000"/>
          <w:szCs w:val="28"/>
        </w:rPr>
        <w:t>- Trình tự, thủ tục:</w:t>
      </w:r>
    </w:p>
    <w:p w14:paraId="542CF191" w14:textId="730E198F" w:rsidR="00C03375" w:rsidRPr="001A7975" w:rsidRDefault="000C4C8C" w:rsidP="00C03375">
      <w:pPr>
        <w:pStyle w:val="NormalWeb"/>
        <w:shd w:val="clear" w:color="auto" w:fill="FFFFFF"/>
        <w:spacing w:before="120" w:beforeAutospacing="0" w:after="120" w:afterAutospacing="0"/>
        <w:rPr>
          <w:color w:val="000000"/>
          <w:szCs w:val="28"/>
        </w:rPr>
      </w:pPr>
      <w:r w:rsidRPr="001A7975">
        <w:rPr>
          <w:color w:val="000000"/>
          <w:szCs w:val="28"/>
        </w:rPr>
        <w:t>+</w:t>
      </w:r>
      <w:r w:rsidR="00C03375" w:rsidRPr="001A7975">
        <w:rPr>
          <w:color w:val="000000"/>
          <w:szCs w:val="28"/>
        </w:rPr>
        <w:t xml:space="preserve"> Lập kế hoạch và tổ chức </w:t>
      </w:r>
      <w:proofErr w:type="gramStart"/>
      <w:r w:rsidR="00C03375" w:rsidRPr="001A7975">
        <w:rPr>
          <w:color w:val="000000"/>
          <w:szCs w:val="28"/>
        </w:rPr>
        <w:t>thu</w:t>
      </w:r>
      <w:proofErr w:type="gramEnd"/>
      <w:r w:rsidR="00C03375" w:rsidRPr="001A7975">
        <w:rPr>
          <w:color w:val="000000"/>
          <w:szCs w:val="28"/>
        </w:rPr>
        <w:t xml:space="preserve"> thập, cập nhật, chỉnh sửa thông tin về người lao động cư trú trên địa bàn quản lý; xử lý các vấn đề phát sinh;</w:t>
      </w:r>
    </w:p>
    <w:p w14:paraId="5B3C197F" w14:textId="75E87E16" w:rsidR="00C03375" w:rsidRPr="001A7975" w:rsidRDefault="000C4C8C" w:rsidP="00C03375">
      <w:pPr>
        <w:pStyle w:val="NormalWeb"/>
        <w:shd w:val="clear" w:color="auto" w:fill="FFFFFF"/>
        <w:spacing w:before="120" w:beforeAutospacing="0" w:after="120" w:afterAutospacing="0"/>
        <w:rPr>
          <w:color w:val="000000"/>
          <w:szCs w:val="28"/>
        </w:rPr>
      </w:pPr>
      <w:r w:rsidRPr="001A7975">
        <w:rPr>
          <w:color w:val="000000"/>
          <w:szCs w:val="28"/>
        </w:rPr>
        <w:t>+</w:t>
      </w:r>
      <w:r w:rsidR="00C03375" w:rsidRPr="001A7975">
        <w:rPr>
          <w:color w:val="000000"/>
          <w:szCs w:val="28"/>
        </w:rPr>
        <w:t xml:space="preserve"> Thiết lập cơ chế đối soát, cập nhật, chia sẻ dữ liệu người </w:t>
      </w:r>
      <w:proofErr w:type="gramStart"/>
      <w:r w:rsidR="00C03375" w:rsidRPr="001A7975">
        <w:rPr>
          <w:color w:val="000000"/>
          <w:szCs w:val="28"/>
        </w:rPr>
        <w:t>lao</w:t>
      </w:r>
      <w:proofErr w:type="gramEnd"/>
      <w:r w:rsidR="00C03375" w:rsidRPr="001A7975">
        <w:rPr>
          <w:color w:val="000000"/>
          <w:szCs w:val="28"/>
        </w:rPr>
        <w:t xml:space="preserve"> động thu thập với dữ liệu quốc gia về dân cư và các cơ sở dữ liệu khác là cơ sở để xác thực hoàn thiện và cung cấp sổ lao động điện tử của người lao động.</w:t>
      </w:r>
    </w:p>
    <w:p w14:paraId="22315DA6" w14:textId="02842F97" w:rsidR="0079598C" w:rsidRPr="001A7975" w:rsidRDefault="00C03375" w:rsidP="0079598C">
      <w:pPr>
        <w:pStyle w:val="NormalWeb"/>
        <w:shd w:val="clear" w:color="auto" w:fill="FFFFFF"/>
        <w:spacing w:before="120" w:beforeAutospacing="0" w:after="120" w:afterAutospacing="0"/>
        <w:rPr>
          <w:b/>
          <w:bCs/>
          <w:i/>
          <w:iCs/>
          <w:color w:val="000000"/>
          <w:szCs w:val="28"/>
        </w:rPr>
      </w:pPr>
      <w:bookmarkStart w:id="3" w:name="dieu_10"/>
      <w:r w:rsidRPr="001A7975">
        <w:rPr>
          <w:b/>
          <w:bCs/>
          <w:i/>
          <w:iCs/>
          <w:color w:val="000000"/>
          <w:szCs w:val="28"/>
        </w:rPr>
        <w:t>Nhiệm vụ của UBND cấp xã về báo cáo thực hiện chính sách việc làm công</w:t>
      </w:r>
      <w:bookmarkEnd w:id="3"/>
      <w:r w:rsidR="0079598C" w:rsidRPr="001A7975">
        <w:rPr>
          <w:b/>
          <w:bCs/>
          <w:i/>
          <w:iCs/>
          <w:color w:val="000000"/>
          <w:szCs w:val="28"/>
        </w:rPr>
        <w:t xml:space="preserve"> (Điều 10)</w:t>
      </w:r>
    </w:p>
    <w:p w14:paraId="58306A8D" w14:textId="4A0BC74C" w:rsidR="0079598C" w:rsidRPr="001A7975" w:rsidRDefault="0079598C" w:rsidP="0079598C">
      <w:pPr>
        <w:pStyle w:val="NormalWeb"/>
        <w:shd w:val="clear" w:color="auto" w:fill="FFFFFF"/>
        <w:spacing w:before="120" w:beforeAutospacing="0" w:after="120" w:afterAutospacing="0"/>
        <w:rPr>
          <w:color w:val="000000"/>
          <w:szCs w:val="28"/>
        </w:rPr>
      </w:pPr>
      <w:r w:rsidRPr="001A7975">
        <w:rPr>
          <w:color w:val="000000"/>
          <w:szCs w:val="28"/>
        </w:rPr>
        <w:t>- UBND cấp xã (hằng năm).</w:t>
      </w:r>
    </w:p>
    <w:p w14:paraId="59B35083" w14:textId="247335AA" w:rsidR="0079598C" w:rsidRPr="001A7975" w:rsidRDefault="0079598C" w:rsidP="0079598C">
      <w:pPr>
        <w:pStyle w:val="NormalWeb"/>
        <w:shd w:val="clear" w:color="auto" w:fill="FFFFFF"/>
        <w:spacing w:before="120" w:beforeAutospacing="0" w:after="120" w:afterAutospacing="0"/>
        <w:rPr>
          <w:color w:val="000000"/>
          <w:szCs w:val="28"/>
        </w:rPr>
      </w:pPr>
      <w:r w:rsidRPr="001A7975">
        <w:rPr>
          <w:color w:val="000000"/>
          <w:szCs w:val="28"/>
        </w:rPr>
        <w:lastRenderedPageBreak/>
        <w:t>- Trình tự, thủ tục:</w:t>
      </w:r>
    </w:p>
    <w:p w14:paraId="4787ACE2" w14:textId="076F7D7C" w:rsidR="00AD7A90" w:rsidRPr="001A7975" w:rsidRDefault="00C03375" w:rsidP="00C03375">
      <w:pPr>
        <w:pStyle w:val="NormalWeb"/>
        <w:shd w:val="clear" w:color="auto" w:fill="FFFFFF"/>
        <w:spacing w:before="120" w:beforeAutospacing="0" w:after="120" w:afterAutospacing="0"/>
        <w:rPr>
          <w:color w:val="000000" w:themeColor="text1"/>
          <w:szCs w:val="28"/>
        </w:rPr>
      </w:pPr>
      <w:r w:rsidRPr="001A7975">
        <w:rPr>
          <w:color w:val="000000"/>
          <w:szCs w:val="28"/>
        </w:rPr>
        <w:t xml:space="preserve">UBND cấp xã báo cáo kết quả thực hiện các dự án, hoạt động thực hiện chính sách việc làm công do UBND cấp xã là chủ đầu tư </w:t>
      </w:r>
      <w:proofErr w:type="gramStart"/>
      <w:r w:rsidRPr="001A7975">
        <w:rPr>
          <w:color w:val="000000"/>
          <w:szCs w:val="28"/>
        </w:rPr>
        <w:t>theo</w:t>
      </w:r>
      <w:proofErr w:type="gramEnd"/>
      <w:r w:rsidRPr="001A7975">
        <w:rPr>
          <w:color w:val="000000"/>
          <w:szCs w:val="28"/>
        </w:rPr>
        <w:t> </w:t>
      </w:r>
      <w:bookmarkStart w:id="4" w:name="bieumau_ms_02_pl1"/>
      <w:r w:rsidRPr="001A7975">
        <w:rPr>
          <w:color w:val="000000"/>
          <w:szCs w:val="28"/>
        </w:rPr>
        <w:t>Mẫu số 02 Phụ lục I</w:t>
      </w:r>
      <w:bookmarkEnd w:id="4"/>
      <w:r w:rsidRPr="001A7975">
        <w:rPr>
          <w:color w:val="000000"/>
          <w:szCs w:val="28"/>
        </w:rPr>
        <w:t> kèm theo Thông tư này gửi UBND cấp tỉnh thông qua Sở Nội vụ trước ngày 05 tháng 12 hằng năm.</w:t>
      </w:r>
    </w:p>
    <w:p w14:paraId="5BEF04D7" w14:textId="4F7C4DAC" w:rsidR="00651C88" w:rsidRPr="001A7975" w:rsidRDefault="005A1458" w:rsidP="00644243">
      <w:pPr>
        <w:pStyle w:val="NormalWeb"/>
        <w:shd w:val="clear" w:color="auto" w:fill="FFFFFF"/>
        <w:spacing w:before="120" w:beforeAutospacing="0" w:after="120" w:afterAutospacing="0"/>
        <w:rPr>
          <w:bCs/>
          <w:i/>
          <w:color w:val="000000" w:themeColor="text1"/>
          <w:szCs w:val="28"/>
          <w:u w:val="single"/>
        </w:rPr>
      </w:pPr>
      <w:bookmarkStart w:id="5" w:name="dieu_11"/>
      <w:r w:rsidRPr="001A7975">
        <w:rPr>
          <w:bCs/>
          <w:i/>
          <w:iCs/>
          <w:color w:val="000000" w:themeColor="text1"/>
          <w:szCs w:val="28"/>
          <w:u w:val="single"/>
        </w:rPr>
        <w:t>(</w:t>
      </w:r>
      <w:r w:rsidR="00651C88" w:rsidRPr="001A7975">
        <w:rPr>
          <w:bCs/>
          <w:i/>
          <w:iCs/>
          <w:color w:val="000000" w:themeColor="text1"/>
          <w:szCs w:val="28"/>
          <w:u w:val="single"/>
        </w:rPr>
        <w:t>4</w:t>
      </w:r>
      <w:r w:rsidRPr="001A7975">
        <w:rPr>
          <w:bCs/>
          <w:i/>
          <w:iCs/>
          <w:color w:val="000000" w:themeColor="text1"/>
          <w:szCs w:val="28"/>
          <w:u w:val="single"/>
        </w:rPr>
        <w:t>)</w:t>
      </w:r>
      <w:r w:rsidR="00651C88" w:rsidRPr="001A7975">
        <w:rPr>
          <w:bCs/>
          <w:i/>
          <w:color w:val="000000" w:themeColor="text1"/>
          <w:szCs w:val="28"/>
          <w:u w:val="single"/>
        </w:rPr>
        <w:t xml:space="preserve"> Lĩnh vực Người có công với cách mạng</w:t>
      </w:r>
    </w:p>
    <w:bookmarkEnd w:id="5"/>
    <w:p w14:paraId="3159CC5A" w14:textId="764ED4E0" w:rsidR="00C03375" w:rsidRPr="001A7975" w:rsidRDefault="00934DE8" w:rsidP="00C03375">
      <w:pPr>
        <w:pStyle w:val="NormalWeb"/>
        <w:shd w:val="clear" w:color="auto" w:fill="FFFFFF"/>
        <w:spacing w:before="120" w:beforeAutospacing="0" w:after="120" w:afterAutospacing="0"/>
        <w:rPr>
          <w:i/>
          <w:iCs/>
          <w:color w:val="000000"/>
          <w:szCs w:val="28"/>
        </w:rPr>
      </w:pPr>
      <w:r>
        <w:rPr>
          <w:b/>
          <w:bCs/>
          <w:i/>
          <w:iCs/>
          <w:color w:val="000000"/>
          <w:szCs w:val="28"/>
        </w:rPr>
        <w:t xml:space="preserve">Nhiệm vụ, </w:t>
      </w:r>
      <w:r w:rsidR="00C03375" w:rsidRPr="001A7975">
        <w:rPr>
          <w:b/>
          <w:bCs/>
          <w:i/>
          <w:iCs/>
          <w:color w:val="000000"/>
          <w:szCs w:val="28"/>
        </w:rPr>
        <w:t>Thủ tục thực hiện chế độ đối với quân nhân, cán bộ đi chiến trường B, C, K trong thời kỳ chống Mỹ cứu nước không có thân nhân phải trực tiếp nuôi dưỡng và quân nhân, cán bộ được Đảng cử ở lại miền Nam hoạt động sau Hiệp định Giơnevơ năm 1954</w:t>
      </w:r>
      <w:r w:rsidR="0079598C" w:rsidRPr="001A7975">
        <w:rPr>
          <w:b/>
          <w:bCs/>
          <w:i/>
          <w:iCs/>
          <w:color w:val="000000"/>
          <w:szCs w:val="28"/>
        </w:rPr>
        <w:t xml:space="preserve"> (Điều 11)</w:t>
      </w:r>
    </w:p>
    <w:p w14:paraId="4F9569ED" w14:textId="41123231" w:rsidR="008C6AED" w:rsidRPr="001A7975" w:rsidRDefault="008C6AED" w:rsidP="00C03375">
      <w:pPr>
        <w:pStyle w:val="NormalWeb"/>
        <w:shd w:val="clear" w:color="auto" w:fill="FFFFFF"/>
        <w:spacing w:before="120" w:beforeAutospacing="0" w:after="120" w:afterAutospacing="0"/>
        <w:rPr>
          <w:color w:val="000000"/>
          <w:szCs w:val="28"/>
        </w:rPr>
      </w:pPr>
      <w:r w:rsidRPr="001A7975">
        <w:rPr>
          <w:color w:val="000000"/>
          <w:szCs w:val="28"/>
        </w:rPr>
        <w:t>- UBND cấp xã.</w:t>
      </w:r>
    </w:p>
    <w:p w14:paraId="191C2826" w14:textId="0CDBE3D6" w:rsidR="00787E18" w:rsidRDefault="00787E18" w:rsidP="00C03375">
      <w:pPr>
        <w:pStyle w:val="NormalWeb"/>
        <w:shd w:val="clear" w:color="auto" w:fill="FFFFFF"/>
        <w:spacing w:before="120" w:beforeAutospacing="0" w:after="120" w:afterAutospacing="0"/>
        <w:rPr>
          <w:color w:val="000000"/>
          <w:szCs w:val="28"/>
        </w:rPr>
      </w:pPr>
      <w:r>
        <w:rPr>
          <w:color w:val="000000"/>
          <w:szCs w:val="28"/>
        </w:rPr>
        <w:t>- Trình tự, thủ tục:</w:t>
      </w:r>
    </w:p>
    <w:p w14:paraId="6E508D2A" w14:textId="2B81440B" w:rsidR="00C03375" w:rsidRPr="001A7975" w:rsidRDefault="008C6AED" w:rsidP="00C03375">
      <w:pPr>
        <w:pStyle w:val="NormalWeb"/>
        <w:shd w:val="clear" w:color="auto" w:fill="FFFFFF"/>
        <w:spacing w:before="120" w:beforeAutospacing="0" w:after="120" w:afterAutospacing="0"/>
        <w:rPr>
          <w:color w:val="000000"/>
          <w:szCs w:val="28"/>
        </w:rPr>
      </w:pPr>
      <w:r w:rsidRPr="001A7975">
        <w:rPr>
          <w:color w:val="000000"/>
          <w:szCs w:val="28"/>
        </w:rPr>
        <w:t>+</w:t>
      </w:r>
      <w:r w:rsidR="00C03375" w:rsidRPr="001A7975">
        <w:rPr>
          <w:color w:val="000000"/>
          <w:szCs w:val="28"/>
        </w:rPr>
        <w:t xml:space="preserve"> Đối tượng được hưởng làm bản khai phải có sự chứng nhận của cơ quan nơi người đó công tác nếu còn đang làm việc hoặc chứng nhận của UBND cấp xã về nơi cư trú đối với đối tượng còn lại. Sau đó đối tượng nộp bản khai cá nhân cho các cơ quan tiếp nhận </w:t>
      </w:r>
      <w:proofErr w:type="gramStart"/>
      <w:r w:rsidR="00C03375" w:rsidRPr="001A7975">
        <w:rPr>
          <w:color w:val="000000"/>
          <w:szCs w:val="28"/>
        </w:rPr>
        <w:t>theo</w:t>
      </w:r>
      <w:proofErr w:type="gramEnd"/>
      <w:r w:rsidR="00C03375" w:rsidRPr="001A7975">
        <w:rPr>
          <w:color w:val="000000"/>
          <w:szCs w:val="28"/>
        </w:rPr>
        <w:t xml:space="preserve"> quy định</w:t>
      </w:r>
      <w:r w:rsidRPr="001A7975">
        <w:rPr>
          <w:color w:val="000000"/>
          <w:szCs w:val="28"/>
        </w:rPr>
        <w:t xml:space="preserve"> đối với từng nhóm đối tượng như: C</w:t>
      </w:r>
      <w:r w:rsidR="00C03375" w:rsidRPr="001A7975">
        <w:rPr>
          <w:color w:val="000000"/>
          <w:szCs w:val="28"/>
        </w:rPr>
        <w:t>án bộ, sĩ quan thuộc lực lượng vũ trang</w:t>
      </w:r>
      <w:r w:rsidRPr="001A7975">
        <w:rPr>
          <w:color w:val="000000"/>
          <w:szCs w:val="28"/>
        </w:rPr>
        <w:t>; C</w:t>
      </w:r>
      <w:r w:rsidR="00C03375" w:rsidRPr="001A7975">
        <w:rPr>
          <w:color w:val="000000"/>
          <w:szCs w:val="28"/>
        </w:rPr>
        <w:t>án bộ dân, chính, đảng</w:t>
      </w:r>
      <w:r w:rsidR="002A301B" w:rsidRPr="001A7975">
        <w:rPr>
          <w:color w:val="000000"/>
          <w:szCs w:val="28"/>
        </w:rPr>
        <w:t>.</w:t>
      </w:r>
    </w:p>
    <w:p w14:paraId="234488E2" w14:textId="04141E8A" w:rsidR="00C03375" w:rsidRPr="001A7975" w:rsidRDefault="002A301B" w:rsidP="00C03375">
      <w:pPr>
        <w:pStyle w:val="NormalWeb"/>
        <w:shd w:val="clear" w:color="auto" w:fill="FFFFFF"/>
        <w:spacing w:before="120" w:beforeAutospacing="0" w:after="120" w:afterAutospacing="0"/>
        <w:rPr>
          <w:color w:val="000000"/>
          <w:szCs w:val="28"/>
        </w:rPr>
      </w:pPr>
      <w:r w:rsidRPr="001A7975">
        <w:rPr>
          <w:color w:val="000000"/>
          <w:szCs w:val="28"/>
        </w:rPr>
        <w:t xml:space="preserve">+ </w:t>
      </w:r>
      <w:r w:rsidR="00C03375" w:rsidRPr="001A7975">
        <w:rPr>
          <w:color w:val="000000"/>
          <w:szCs w:val="28"/>
        </w:rPr>
        <w:t xml:space="preserve">Đối với cơ quan quản lý hồ sơ, lý lịch có trách nhiệm trích sao và xác nhận </w:t>
      </w:r>
      <w:proofErr w:type="gramStart"/>
      <w:r w:rsidR="00C03375" w:rsidRPr="001A7975">
        <w:rPr>
          <w:color w:val="000000"/>
          <w:szCs w:val="28"/>
        </w:rPr>
        <w:t>theo</w:t>
      </w:r>
      <w:proofErr w:type="gramEnd"/>
      <w:r w:rsidR="00C03375" w:rsidRPr="001A7975">
        <w:rPr>
          <w:color w:val="000000"/>
          <w:szCs w:val="28"/>
        </w:rPr>
        <w:t xml:space="preserve"> quy định dưới đây về thời gian chiến đấu, công tác ở chiến trường B, C, K của đối tượng ở một trong các hồ sơ, lý lịch: cán bộ, đảng viên, quân nhân hoặc hưu trí, mất sức</w:t>
      </w:r>
      <w:r w:rsidRPr="001A7975">
        <w:rPr>
          <w:color w:val="000000"/>
          <w:szCs w:val="28"/>
        </w:rPr>
        <w:t>.</w:t>
      </w:r>
    </w:p>
    <w:p w14:paraId="63FA3035" w14:textId="58DE7163" w:rsidR="00C03375" w:rsidRPr="001A7975" w:rsidRDefault="00C03375" w:rsidP="00C03375">
      <w:pPr>
        <w:pStyle w:val="NormalWeb"/>
        <w:shd w:val="clear" w:color="auto" w:fill="FFFFFF"/>
        <w:spacing w:before="120" w:beforeAutospacing="0" w:after="120" w:afterAutospacing="0"/>
        <w:rPr>
          <w:color w:val="000000"/>
          <w:szCs w:val="28"/>
        </w:rPr>
      </w:pPr>
      <w:r w:rsidRPr="001A7975">
        <w:rPr>
          <w:color w:val="000000"/>
          <w:szCs w:val="28"/>
        </w:rPr>
        <w:t>Trách nhiệm của cơ quan, đơn vị tiếp nhận hồ sơ, xét duyệt và chi trả chế độ 01 lần:</w:t>
      </w:r>
    </w:p>
    <w:p w14:paraId="7673F28D" w14:textId="0A464380" w:rsidR="00C03375" w:rsidRPr="001A7975" w:rsidRDefault="00C03375" w:rsidP="002A301B">
      <w:pPr>
        <w:pStyle w:val="NormalWeb"/>
        <w:shd w:val="clear" w:color="auto" w:fill="FFFFFF"/>
        <w:spacing w:before="120" w:beforeAutospacing="0" w:after="120" w:afterAutospacing="0"/>
        <w:rPr>
          <w:color w:val="000000"/>
          <w:szCs w:val="28"/>
        </w:rPr>
      </w:pPr>
      <w:r w:rsidRPr="001A7975">
        <w:rPr>
          <w:color w:val="000000"/>
          <w:szCs w:val="28"/>
        </w:rPr>
        <w:t xml:space="preserve">+ </w:t>
      </w:r>
      <w:r w:rsidR="002A301B" w:rsidRPr="001A7975">
        <w:rPr>
          <w:color w:val="000000"/>
          <w:szCs w:val="28"/>
        </w:rPr>
        <w:t>Đối với đơn vị lực lượng vũ trang.</w:t>
      </w:r>
    </w:p>
    <w:p w14:paraId="592CFDF0" w14:textId="519C9917" w:rsidR="00C03375" w:rsidRPr="001A7975" w:rsidRDefault="002A301B" w:rsidP="00C03375">
      <w:pPr>
        <w:pStyle w:val="NormalWeb"/>
        <w:shd w:val="clear" w:color="auto" w:fill="FFFFFF"/>
        <w:spacing w:before="120" w:beforeAutospacing="0" w:after="120" w:afterAutospacing="0"/>
        <w:rPr>
          <w:color w:val="000000"/>
          <w:szCs w:val="28"/>
        </w:rPr>
      </w:pPr>
      <w:r w:rsidRPr="001A7975">
        <w:rPr>
          <w:color w:val="000000"/>
          <w:szCs w:val="28"/>
        </w:rPr>
        <w:t>+</w:t>
      </w:r>
      <w:r w:rsidR="00C03375" w:rsidRPr="001A7975">
        <w:rPr>
          <w:color w:val="000000"/>
          <w:szCs w:val="28"/>
        </w:rPr>
        <w:t xml:space="preserve"> Đối với cơ quan dân, chính, đảng</w:t>
      </w:r>
      <w:r w:rsidRPr="001A7975">
        <w:rPr>
          <w:color w:val="000000"/>
          <w:szCs w:val="28"/>
        </w:rPr>
        <w:t>.</w:t>
      </w:r>
    </w:p>
    <w:p w14:paraId="10436121" w14:textId="5C33E68D" w:rsidR="00C03375" w:rsidRPr="001A7975" w:rsidRDefault="002A301B" w:rsidP="00C03375">
      <w:pPr>
        <w:pStyle w:val="NormalWeb"/>
        <w:shd w:val="clear" w:color="auto" w:fill="FFFFFF"/>
        <w:spacing w:before="120" w:beforeAutospacing="0" w:after="120" w:afterAutospacing="0"/>
        <w:rPr>
          <w:color w:val="000000"/>
          <w:szCs w:val="28"/>
        </w:rPr>
      </w:pPr>
      <w:r w:rsidRPr="001A7975">
        <w:rPr>
          <w:color w:val="000000"/>
          <w:szCs w:val="28"/>
        </w:rPr>
        <w:t>+</w:t>
      </w:r>
      <w:r w:rsidR="00C03375" w:rsidRPr="001A7975">
        <w:rPr>
          <w:color w:val="000000"/>
          <w:szCs w:val="28"/>
        </w:rPr>
        <w:t xml:space="preserve"> Bộ Quốc phòng, Bộ Công an, các Bộ, Ban, ngành, đoàn thể ở Trung ương và các địa phương tiến hành tổ chức giám sát việc chi trả theo đúng đối tượng, mức hưởng và quyết toán kinh phí theo quy định hiện hành.</w:t>
      </w:r>
      <w:r w:rsidRPr="001A7975">
        <w:rPr>
          <w:color w:val="000000"/>
          <w:szCs w:val="28"/>
        </w:rPr>
        <w:t xml:space="preserve"> </w:t>
      </w:r>
      <w:r w:rsidR="00C03375" w:rsidRPr="001A7975">
        <w:rPr>
          <w:color w:val="000000"/>
          <w:szCs w:val="28"/>
        </w:rPr>
        <w:t xml:space="preserve">Bộ Tài chính chỉ cấp kinh phí đợt tiếp </w:t>
      </w:r>
      <w:proofErr w:type="gramStart"/>
      <w:r w:rsidR="00C03375" w:rsidRPr="001A7975">
        <w:rPr>
          <w:color w:val="000000"/>
          <w:szCs w:val="28"/>
        </w:rPr>
        <w:t>theo</w:t>
      </w:r>
      <w:proofErr w:type="gramEnd"/>
      <w:r w:rsidR="00C03375" w:rsidRPr="001A7975">
        <w:rPr>
          <w:color w:val="000000"/>
          <w:szCs w:val="28"/>
        </w:rPr>
        <w:t xml:space="preserve"> cho những đơn vị đã có báo cáo quyết toán kinh phí được cấp của một đợt trước đó.</w:t>
      </w:r>
    </w:p>
    <w:p w14:paraId="03F1DD00" w14:textId="03D2D9C4" w:rsidR="00C03375" w:rsidRPr="001A7975" w:rsidRDefault="002A301B" w:rsidP="00C03375">
      <w:pPr>
        <w:pStyle w:val="NormalWeb"/>
        <w:shd w:val="clear" w:color="auto" w:fill="FFFFFF"/>
        <w:spacing w:before="120" w:beforeAutospacing="0" w:after="120" w:afterAutospacing="0"/>
        <w:rPr>
          <w:color w:val="000000"/>
          <w:szCs w:val="28"/>
        </w:rPr>
      </w:pPr>
      <w:r w:rsidRPr="001A7975">
        <w:rPr>
          <w:color w:val="000000"/>
          <w:szCs w:val="28"/>
        </w:rPr>
        <w:t xml:space="preserve">+ </w:t>
      </w:r>
      <w:r w:rsidR="00C03375" w:rsidRPr="001A7975">
        <w:rPr>
          <w:color w:val="000000"/>
          <w:szCs w:val="28"/>
        </w:rPr>
        <w:t>Đối với những người hy sinh hoặc từ trần thì chế độ được cấp cho đại diện thân nhân chủ yếu (có ủy quyền của các thân nhân khác) của đối tượng gồm: bố đẻ, mẹ đẻ, vợ hoặc chồng, con đẻ, con nuôi hợp pháp.</w:t>
      </w:r>
    </w:p>
    <w:p w14:paraId="70B7EA57" w14:textId="77777777" w:rsidR="00C03375" w:rsidRPr="001A7975" w:rsidRDefault="00C03375" w:rsidP="00C03375">
      <w:pPr>
        <w:pStyle w:val="NormalWeb"/>
        <w:shd w:val="clear" w:color="auto" w:fill="FFFFFF"/>
        <w:spacing w:before="120" w:beforeAutospacing="0" w:after="120" w:afterAutospacing="0"/>
        <w:rPr>
          <w:i/>
          <w:iCs/>
          <w:color w:val="000000"/>
          <w:szCs w:val="28"/>
        </w:rPr>
      </w:pPr>
      <w:bookmarkStart w:id="6" w:name="dieu_12"/>
      <w:r w:rsidRPr="001A7975">
        <w:rPr>
          <w:b/>
          <w:bCs/>
          <w:i/>
          <w:iCs/>
          <w:color w:val="000000"/>
          <w:szCs w:val="28"/>
        </w:rPr>
        <w:t>Hồ sơ xét hưởng chế độ trợ cấp đối với thanh niên xung phong đã hoàn thành nhiệm vụ trong kháng chiến</w:t>
      </w:r>
      <w:bookmarkEnd w:id="6"/>
      <w:r w:rsidRPr="001A7975">
        <w:rPr>
          <w:b/>
          <w:bCs/>
          <w:i/>
          <w:iCs/>
          <w:color w:val="000000"/>
          <w:szCs w:val="28"/>
        </w:rPr>
        <w:t xml:space="preserve"> (Điều 12)</w:t>
      </w:r>
    </w:p>
    <w:p w14:paraId="5AA6054A" w14:textId="571DF88D" w:rsidR="00C03375" w:rsidRPr="001A7975" w:rsidRDefault="00C03375" w:rsidP="00C03375">
      <w:pPr>
        <w:pStyle w:val="NormalWeb"/>
        <w:shd w:val="clear" w:color="auto" w:fill="FFFFFF"/>
        <w:spacing w:before="120" w:beforeAutospacing="0" w:after="120" w:afterAutospacing="0"/>
        <w:rPr>
          <w:color w:val="000000"/>
          <w:szCs w:val="28"/>
        </w:rPr>
      </w:pPr>
      <w:r w:rsidRPr="001A7975">
        <w:rPr>
          <w:color w:val="000000"/>
          <w:szCs w:val="28"/>
        </w:rPr>
        <w:t>Hồ sơ xét bao gồm:</w:t>
      </w:r>
    </w:p>
    <w:p w14:paraId="796EA8E9" w14:textId="4892598F" w:rsidR="00C03375" w:rsidRPr="001A7975" w:rsidRDefault="00A62F2B" w:rsidP="00C03375">
      <w:pPr>
        <w:pStyle w:val="NormalWeb"/>
        <w:shd w:val="clear" w:color="auto" w:fill="FFFFFF"/>
        <w:spacing w:before="120" w:beforeAutospacing="0" w:after="120" w:afterAutospacing="0"/>
        <w:rPr>
          <w:color w:val="000000"/>
          <w:szCs w:val="28"/>
        </w:rPr>
      </w:pPr>
      <w:r w:rsidRPr="001A7975">
        <w:rPr>
          <w:color w:val="000000"/>
          <w:szCs w:val="28"/>
        </w:rPr>
        <w:t>+</w:t>
      </w:r>
      <w:r w:rsidR="00C03375" w:rsidRPr="001A7975">
        <w:rPr>
          <w:color w:val="000000"/>
          <w:szCs w:val="28"/>
        </w:rPr>
        <w:t xml:space="preserve"> Lý lịch cán bộ</w:t>
      </w:r>
      <w:r w:rsidR="00633C96" w:rsidRPr="001A7975">
        <w:rPr>
          <w:color w:val="000000"/>
          <w:szCs w:val="28"/>
        </w:rPr>
        <w:t>/</w:t>
      </w:r>
      <w:r w:rsidR="00C03375" w:rsidRPr="001A7975">
        <w:rPr>
          <w:color w:val="000000"/>
          <w:szCs w:val="28"/>
        </w:rPr>
        <w:t>đảng viên khai trước ngày 29 tháng 04 năm 1999;</w:t>
      </w:r>
    </w:p>
    <w:p w14:paraId="2552ED01" w14:textId="7DE1FF3A" w:rsidR="00C03375" w:rsidRPr="001A7975" w:rsidRDefault="00A62F2B" w:rsidP="00C03375">
      <w:pPr>
        <w:pStyle w:val="NormalWeb"/>
        <w:shd w:val="clear" w:color="auto" w:fill="FFFFFF"/>
        <w:spacing w:before="120" w:beforeAutospacing="0" w:after="120" w:afterAutospacing="0"/>
        <w:rPr>
          <w:color w:val="000000"/>
          <w:szCs w:val="28"/>
        </w:rPr>
      </w:pPr>
      <w:r w:rsidRPr="001A7975">
        <w:rPr>
          <w:color w:val="000000"/>
          <w:szCs w:val="28"/>
        </w:rPr>
        <w:lastRenderedPageBreak/>
        <w:t>+</w:t>
      </w:r>
      <w:r w:rsidR="00C03375" w:rsidRPr="001A7975">
        <w:rPr>
          <w:color w:val="000000"/>
          <w:szCs w:val="28"/>
        </w:rPr>
        <w:t xml:space="preserve"> Giấy tờ do cơ quan có thẩm quyền cấp trước khi thanh niên xung phong trở về địa phương</w:t>
      </w:r>
      <w:r w:rsidR="00F86CD0" w:rsidRPr="001A7975">
        <w:rPr>
          <w:color w:val="000000"/>
          <w:szCs w:val="28"/>
        </w:rPr>
        <w:t>;</w:t>
      </w:r>
    </w:p>
    <w:p w14:paraId="795B0AAA" w14:textId="1C48E3DD" w:rsidR="00C03375" w:rsidRPr="001A7975" w:rsidRDefault="00A62F2B" w:rsidP="00C03375">
      <w:pPr>
        <w:pStyle w:val="NormalWeb"/>
        <w:shd w:val="clear" w:color="auto" w:fill="FFFFFF"/>
        <w:spacing w:before="120" w:beforeAutospacing="0" w:after="120" w:afterAutospacing="0"/>
        <w:rPr>
          <w:color w:val="000000"/>
          <w:szCs w:val="28"/>
        </w:rPr>
      </w:pPr>
      <w:r w:rsidRPr="001A7975">
        <w:rPr>
          <w:color w:val="000000"/>
          <w:szCs w:val="28"/>
        </w:rPr>
        <w:t>+</w:t>
      </w:r>
      <w:r w:rsidR="00F86CD0" w:rsidRPr="001A7975">
        <w:rPr>
          <w:color w:val="000000"/>
          <w:szCs w:val="28"/>
        </w:rPr>
        <w:t xml:space="preserve"> B</w:t>
      </w:r>
      <w:r w:rsidR="00C03375" w:rsidRPr="001A7975">
        <w:rPr>
          <w:color w:val="000000"/>
          <w:szCs w:val="28"/>
        </w:rPr>
        <w:t xml:space="preserve">ản khai có chứng thực của UBND cấp xã nơi đăng ký hộ khẩu thường trú trước khi tham gia thanh niên xung phong (bản chính). UBND cấp xã có trách nhiệm xác nhận bản khai đối với đối tượng là người địa phương đi thanh niên xung phong nhưng hiện đang đăng ký thường trú ở địa phương </w:t>
      </w:r>
      <w:r w:rsidR="00F86CD0" w:rsidRPr="001A7975">
        <w:rPr>
          <w:color w:val="000000"/>
          <w:szCs w:val="28"/>
        </w:rPr>
        <w:t>khác.</w:t>
      </w:r>
    </w:p>
    <w:p w14:paraId="34B50AA7" w14:textId="77777777" w:rsidR="00C03375" w:rsidRPr="001A7975" w:rsidRDefault="00C03375" w:rsidP="00C03375">
      <w:pPr>
        <w:pStyle w:val="NormalWeb"/>
        <w:shd w:val="clear" w:color="auto" w:fill="FFFFFF"/>
        <w:spacing w:before="120" w:beforeAutospacing="0" w:after="120" w:afterAutospacing="0"/>
        <w:rPr>
          <w:color w:val="000000"/>
          <w:szCs w:val="28"/>
        </w:rPr>
      </w:pPr>
      <w:r w:rsidRPr="001A7975">
        <w:rPr>
          <w:color w:val="000000"/>
          <w:szCs w:val="28"/>
        </w:rPr>
        <w:t>Bản khai cá nhân, cụ thể:</w:t>
      </w:r>
    </w:p>
    <w:p w14:paraId="20667BEA" w14:textId="1058BC08" w:rsidR="00C03375" w:rsidRPr="001A7975" w:rsidRDefault="00F86CD0" w:rsidP="00C03375">
      <w:pPr>
        <w:pStyle w:val="NormalWeb"/>
        <w:shd w:val="clear" w:color="auto" w:fill="FFFFFF"/>
        <w:spacing w:before="120" w:beforeAutospacing="0" w:after="120" w:afterAutospacing="0"/>
        <w:rPr>
          <w:color w:val="000000"/>
          <w:szCs w:val="28"/>
        </w:rPr>
      </w:pPr>
      <w:r w:rsidRPr="001A7975">
        <w:rPr>
          <w:color w:val="000000"/>
          <w:szCs w:val="28"/>
        </w:rPr>
        <w:t>+</w:t>
      </w:r>
      <w:r w:rsidR="00C03375" w:rsidRPr="001A7975">
        <w:rPr>
          <w:color w:val="000000"/>
          <w:szCs w:val="28"/>
        </w:rPr>
        <w:t xml:space="preserve"> Trường hợp thanh niên xung phong còn sống, lập đề nghị hưởng trợ cấp một lần </w:t>
      </w:r>
      <w:proofErr w:type="gramStart"/>
      <w:r w:rsidR="00C03375" w:rsidRPr="001A7975">
        <w:rPr>
          <w:color w:val="000000"/>
          <w:szCs w:val="28"/>
        </w:rPr>
        <w:t>theo</w:t>
      </w:r>
      <w:proofErr w:type="gramEnd"/>
      <w:r w:rsidR="00C03375" w:rsidRPr="001A7975">
        <w:rPr>
          <w:color w:val="000000"/>
          <w:szCs w:val="28"/>
        </w:rPr>
        <w:t> </w:t>
      </w:r>
      <w:bookmarkStart w:id="7" w:name="bieumau_ms_05_pl1"/>
      <w:r w:rsidR="00C03375" w:rsidRPr="001A7975">
        <w:rPr>
          <w:color w:val="000000"/>
          <w:szCs w:val="28"/>
        </w:rPr>
        <w:t>Mẫu số 05 Phụ lục I</w:t>
      </w:r>
      <w:bookmarkEnd w:id="7"/>
      <w:r w:rsidR="00C03375" w:rsidRPr="001A7975">
        <w:rPr>
          <w:color w:val="000000"/>
          <w:szCs w:val="28"/>
        </w:rPr>
        <w:t> kèm theo Thông tư này;</w:t>
      </w:r>
    </w:p>
    <w:p w14:paraId="16AC9248" w14:textId="7C73DBBB" w:rsidR="00C03375" w:rsidRPr="001A7975" w:rsidRDefault="00F86CD0" w:rsidP="00C03375">
      <w:pPr>
        <w:pStyle w:val="NormalWeb"/>
        <w:shd w:val="clear" w:color="auto" w:fill="FFFFFF"/>
        <w:spacing w:before="120" w:beforeAutospacing="0" w:after="120" w:afterAutospacing="0"/>
        <w:rPr>
          <w:color w:val="000000"/>
          <w:szCs w:val="28"/>
        </w:rPr>
      </w:pPr>
      <w:r w:rsidRPr="001A7975">
        <w:rPr>
          <w:color w:val="000000"/>
          <w:szCs w:val="28"/>
        </w:rPr>
        <w:t>+</w:t>
      </w:r>
      <w:r w:rsidR="00C03375" w:rsidRPr="001A7975">
        <w:rPr>
          <w:color w:val="000000"/>
          <w:szCs w:val="28"/>
        </w:rPr>
        <w:t xml:space="preserve"> Trường hợp thanh niên xung phong đã từ trần thì thân nhân thanh niên xung phong lập </w:t>
      </w:r>
      <w:proofErr w:type="gramStart"/>
      <w:r w:rsidR="00C03375" w:rsidRPr="001A7975">
        <w:rPr>
          <w:color w:val="000000"/>
          <w:szCs w:val="28"/>
        </w:rPr>
        <w:t>theo</w:t>
      </w:r>
      <w:proofErr w:type="gramEnd"/>
      <w:r w:rsidR="00C03375" w:rsidRPr="001A7975">
        <w:rPr>
          <w:color w:val="000000"/>
          <w:szCs w:val="28"/>
        </w:rPr>
        <w:t> </w:t>
      </w:r>
      <w:bookmarkStart w:id="8" w:name="bieumau_ms_06_pl1"/>
      <w:r w:rsidR="00C03375" w:rsidRPr="001A7975">
        <w:rPr>
          <w:color w:val="000000"/>
          <w:szCs w:val="28"/>
        </w:rPr>
        <w:t>Mẫu số 06 Phụ lục I</w:t>
      </w:r>
      <w:bookmarkEnd w:id="8"/>
      <w:r w:rsidR="00C03375" w:rsidRPr="001A7975">
        <w:rPr>
          <w:color w:val="000000"/>
          <w:szCs w:val="28"/>
        </w:rPr>
        <w:t> kèm theo Thông tư này;</w:t>
      </w:r>
    </w:p>
    <w:p w14:paraId="75749890" w14:textId="35B6C3B3" w:rsidR="00C03375" w:rsidRPr="001A7975" w:rsidRDefault="00F86CD0" w:rsidP="00C03375">
      <w:pPr>
        <w:pStyle w:val="NormalWeb"/>
        <w:shd w:val="clear" w:color="auto" w:fill="FFFFFF"/>
        <w:spacing w:before="120" w:beforeAutospacing="0" w:after="120" w:afterAutospacing="0"/>
        <w:rPr>
          <w:color w:val="000000"/>
          <w:szCs w:val="28"/>
        </w:rPr>
      </w:pPr>
      <w:r w:rsidRPr="001A7975">
        <w:rPr>
          <w:color w:val="000000"/>
          <w:szCs w:val="28"/>
        </w:rPr>
        <w:t>+</w:t>
      </w:r>
      <w:r w:rsidR="00C03375" w:rsidRPr="001A7975">
        <w:rPr>
          <w:color w:val="000000"/>
          <w:szCs w:val="28"/>
        </w:rPr>
        <w:t xml:space="preserve"> Trường hợp đề nghị hưởng trợ cấp hằng tháng thì lập </w:t>
      </w:r>
      <w:proofErr w:type="gramStart"/>
      <w:r w:rsidR="00C03375" w:rsidRPr="001A7975">
        <w:rPr>
          <w:color w:val="000000"/>
          <w:szCs w:val="28"/>
        </w:rPr>
        <w:t>theo</w:t>
      </w:r>
      <w:proofErr w:type="gramEnd"/>
      <w:r w:rsidR="00C03375" w:rsidRPr="001A7975">
        <w:rPr>
          <w:color w:val="000000"/>
          <w:szCs w:val="28"/>
        </w:rPr>
        <w:t> </w:t>
      </w:r>
      <w:bookmarkStart w:id="9" w:name="bieumau_ms_07_pl1"/>
      <w:r w:rsidR="00C03375" w:rsidRPr="001A7975">
        <w:rPr>
          <w:color w:val="000000"/>
          <w:szCs w:val="28"/>
        </w:rPr>
        <w:t>Mẫu số 07 Phụ lục I</w:t>
      </w:r>
      <w:bookmarkEnd w:id="9"/>
      <w:r w:rsidR="00C03375" w:rsidRPr="001A7975">
        <w:rPr>
          <w:color w:val="000000"/>
          <w:szCs w:val="28"/>
        </w:rPr>
        <w:t> kèm theo Thông tư này.</w:t>
      </w:r>
    </w:p>
    <w:p w14:paraId="150DC64C" w14:textId="11E26023" w:rsidR="00C03375" w:rsidRPr="001A7975" w:rsidRDefault="00F86CD0" w:rsidP="00C03375">
      <w:pPr>
        <w:pStyle w:val="NormalWeb"/>
        <w:shd w:val="clear" w:color="auto" w:fill="FFFFFF"/>
        <w:spacing w:before="120" w:beforeAutospacing="0" w:after="120" w:afterAutospacing="0"/>
        <w:rPr>
          <w:color w:val="000000"/>
          <w:szCs w:val="28"/>
        </w:rPr>
      </w:pPr>
      <w:r w:rsidRPr="001A7975">
        <w:rPr>
          <w:color w:val="000000"/>
          <w:szCs w:val="28"/>
        </w:rPr>
        <w:t>+ G</w:t>
      </w:r>
      <w:r w:rsidR="00C03375" w:rsidRPr="001A7975">
        <w:rPr>
          <w:color w:val="000000"/>
          <w:szCs w:val="28"/>
        </w:rPr>
        <w:t>iấy chứng nhận sức khỏe của Bệnh viện hoặc Trung tâm y tế khu vực trở lên (bản chính).</w:t>
      </w:r>
    </w:p>
    <w:p w14:paraId="4C7D205C" w14:textId="77777777" w:rsidR="00C03375" w:rsidRPr="001A7975" w:rsidRDefault="00C03375" w:rsidP="00C03375">
      <w:pPr>
        <w:pStyle w:val="NormalWeb"/>
        <w:shd w:val="clear" w:color="auto" w:fill="FFFFFF"/>
        <w:spacing w:before="120" w:beforeAutospacing="0" w:after="120" w:afterAutospacing="0"/>
        <w:rPr>
          <w:b/>
          <w:bCs/>
          <w:i/>
          <w:iCs/>
          <w:color w:val="000000"/>
          <w:szCs w:val="28"/>
        </w:rPr>
      </w:pPr>
      <w:bookmarkStart w:id="10" w:name="dieu_13"/>
      <w:r w:rsidRPr="001A7975">
        <w:rPr>
          <w:b/>
          <w:bCs/>
          <w:i/>
          <w:iCs/>
          <w:color w:val="000000"/>
          <w:szCs w:val="28"/>
        </w:rPr>
        <w:t>Thẩm quyền của UBND cấp xã, UBND cấp tỉnh và trình tự, thời hạn giải quyết chế độ trợ cấp cho thanh niên xung phong đã hoàn thành nhiệm vụ trong kháng chiến</w:t>
      </w:r>
      <w:bookmarkEnd w:id="10"/>
      <w:r w:rsidRPr="001A7975">
        <w:rPr>
          <w:b/>
          <w:bCs/>
          <w:i/>
          <w:iCs/>
          <w:color w:val="000000"/>
          <w:szCs w:val="28"/>
        </w:rPr>
        <w:t xml:space="preserve"> (Điều 13)</w:t>
      </w:r>
    </w:p>
    <w:p w14:paraId="4D3DCDF6" w14:textId="3B34BCC3" w:rsidR="005D2633" w:rsidRPr="001A7975" w:rsidRDefault="005D2633" w:rsidP="00C03375">
      <w:pPr>
        <w:pStyle w:val="NormalWeb"/>
        <w:shd w:val="clear" w:color="auto" w:fill="FFFFFF"/>
        <w:spacing w:before="120" w:beforeAutospacing="0" w:after="120" w:afterAutospacing="0"/>
        <w:rPr>
          <w:color w:val="000000"/>
          <w:szCs w:val="28"/>
        </w:rPr>
      </w:pPr>
      <w:r w:rsidRPr="001A7975">
        <w:rPr>
          <w:color w:val="000000"/>
          <w:szCs w:val="28"/>
        </w:rPr>
        <w:t>- UBND cấp xã thực hiện trong 05 ngày</w:t>
      </w:r>
      <w:r w:rsidR="00EA67E1">
        <w:rPr>
          <w:color w:val="000000"/>
          <w:szCs w:val="28"/>
        </w:rPr>
        <w:t xml:space="preserve"> làm việc kể từ ngày nhận đủ hồ sơ</w:t>
      </w:r>
      <w:r w:rsidRPr="001A7975">
        <w:rPr>
          <w:color w:val="000000"/>
          <w:szCs w:val="28"/>
        </w:rPr>
        <w:t>.</w:t>
      </w:r>
    </w:p>
    <w:p w14:paraId="29D788DB" w14:textId="238D6F3B" w:rsidR="00DA5C4D" w:rsidRPr="001A7975" w:rsidRDefault="00DA5C4D" w:rsidP="00C03375">
      <w:pPr>
        <w:pStyle w:val="NormalWeb"/>
        <w:shd w:val="clear" w:color="auto" w:fill="FFFFFF"/>
        <w:spacing w:before="120" w:beforeAutospacing="0" w:after="120" w:afterAutospacing="0"/>
        <w:rPr>
          <w:color w:val="000000"/>
          <w:szCs w:val="28"/>
        </w:rPr>
      </w:pPr>
      <w:r w:rsidRPr="001A7975">
        <w:rPr>
          <w:color w:val="000000"/>
          <w:szCs w:val="28"/>
        </w:rPr>
        <w:t>- Trình tự, thủ tục:</w:t>
      </w:r>
    </w:p>
    <w:p w14:paraId="36475959" w14:textId="47E4A695" w:rsidR="00C03375" w:rsidRPr="001A7975" w:rsidRDefault="00D07287" w:rsidP="00C03375">
      <w:pPr>
        <w:pStyle w:val="NormalWeb"/>
        <w:shd w:val="clear" w:color="auto" w:fill="FFFFFF"/>
        <w:spacing w:before="120" w:beforeAutospacing="0" w:after="120" w:afterAutospacing="0"/>
        <w:rPr>
          <w:color w:val="000000"/>
          <w:szCs w:val="28"/>
        </w:rPr>
      </w:pPr>
      <w:r w:rsidRPr="001A7975">
        <w:rPr>
          <w:color w:val="000000"/>
          <w:szCs w:val="28"/>
        </w:rPr>
        <w:t>+</w:t>
      </w:r>
      <w:r w:rsidR="00C03375" w:rsidRPr="001A7975">
        <w:rPr>
          <w:color w:val="000000"/>
          <w:szCs w:val="28"/>
        </w:rPr>
        <w:t xml:space="preserve"> Đối tượng thanh niên xung phong hoặc thân nhân của thanh niên xung phong (trường hợp thanh niên xung phong đã từ trần) nộp 01 bộ hồ sơ </w:t>
      </w:r>
      <w:proofErr w:type="gramStart"/>
      <w:r w:rsidR="00C03375" w:rsidRPr="001A7975">
        <w:rPr>
          <w:color w:val="000000"/>
          <w:szCs w:val="28"/>
        </w:rPr>
        <w:t>theo</w:t>
      </w:r>
      <w:proofErr w:type="gramEnd"/>
      <w:r w:rsidR="00C03375" w:rsidRPr="001A7975">
        <w:rPr>
          <w:color w:val="000000"/>
          <w:szCs w:val="28"/>
        </w:rPr>
        <w:t xml:space="preserve"> quy định tại </w:t>
      </w:r>
      <w:bookmarkStart w:id="11" w:name="tc_4"/>
      <w:r w:rsidR="00C03375" w:rsidRPr="001A7975">
        <w:rPr>
          <w:szCs w:val="28"/>
        </w:rPr>
        <w:t>Điều 12 Thông tư này </w:t>
      </w:r>
      <w:bookmarkEnd w:id="11"/>
      <w:r w:rsidR="00C03375" w:rsidRPr="001A7975">
        <w:rPr>
          <w:color w:val="000000"/>
          <w:szCs w:val="28"/>
        </w:rPr>
        <w:t>cho UBND cấp xã nơi đăng ký thường trú.</w:t>
      </w:r>
    </w:p>
    <w:p w14:paraId="67775E34" w14:textId="520E679B" w:rsidR="00C03375" w:rsidRPr="001A7975" w:rsidRDefault="00D07287" w:rsidP="00C03375">
      <w:pPr>
        <w:pStyle w:val="NormalWeb"/>
        <w:shd w:val="clear" w:color="auto" w:fill="FFFFFF"/>
        <w:spacing w:before="120" w:beforeAutospacing="0" w:after="120" w:afterAutospacing="0"/>
        <w:rPr>
          <w:color w:val="000000"/>
          <w:szCs w:val="28"/>
        </w:rPr>
      </w:pPr>
      <w:r w:rsidRPr="001A7975">
        <w:rPr>
          <w:color w:val="000000"/>
          <w:szCs w:val="28"/>
        </w:rPr>
        <w:t xml:space="preserve">+ </w:t>
      </w:r>
      <w:r w:rsidR="00C03375" w:rsidRPr="001A7975">
        <w:rPr>
          <w:color w:val="000000"/>
          <w:szCs w:val="28"/>
        </w:rPr>
        <w:t>Trong thời hạn 05 ngày làm việc, kể từ ngày nhận đủ hồ sơ theo quy định (theo từng đợt), UBND cấp xã có trách nhiệm:</w:t>
      </w:r>
      <w:r w:rsidRPr="001A7975">
        <w:rPr>
          <w:color w:val="000000"/>
          <w:szCs w:val="28"/>
        </w:rPr>
        <w:t xml:space="preserve"> </w:t>
      </w:r>
      <w:r w:rsidR="00C03375" w:rsidRPr="001A7975">
        <w:rPr>
          <w:color w:val="000000"/>
          <w:szCs w:val="28"/>
        </w:rPr>
        <w:t>Tổ chức hội nghị và lập biên bản xác nhận hồ sơ xét hưởng chế độ trợ cấp</w:t>
      </w:r>
      <w:r w:rsidRPr="001A7975">
        <w:rPr>
          <w:color w:val="000000"/>
          <w:szCs w:val="28"/>
        </w:rPr>
        <w:t xml:space="preserve">; </w:t>
      </w:r>
      <w:r w:rsidR="00C03375" w:rsidRPr="001A7975">
        <w:rPr>
          <w:color w:val="000000"/>
          <w:szCs w:val="28"/>
        </w:rPr>
        <w:t>Tổng hợp hồ sơ xét hưởng chế độ trợ cấp đối với thanh niên xung phong báo cáo UBND cấp tỉnh thông qua Sở Nội vụ.</w:t>
      </w:r>
    </w:p>
    <w:p w14:paraId="2EE07E05" w14:textId="63608B2A" w:rsidR="00C03375" w:rsidRPr="001A7975" w:rsidRDefault="00D07287" w:rsidP="00C03375">
      <w:pPr>
        <w:pStyle w:val="NormalWeb"/>
        <w:shd w:val="clear" w:color="auto" w:fill="FFFFFF"/>
        <w:spacing w:before="120" w:beforeAutospacing="0" w:after="120" w:afterAutospacing="0"/>
        <w:rPr>
          <w:color w:val="000000"/>
          <w:szCs w:val="28"/>
        </w:rPr>
      </w:pPr>
      <w:r w:rsidRPr="001A7975">
        <w:rPr>
          <w:color w:val="000000"/>
          <w:szCs w:val="28"/>
        </w:rPr>
        <w:t>+</w:t>
      </w:r>
      <w:r w:rsidR="00C03375" w:rsidRPr="001A7975">
        <w:rPr>
          <w:color w:val="000000"/>
          <w:szCs w:val="28"/>
        </w:rPr>
        <w:t xml:space="preserve"> Trong thời hạn 10 ngày, kể từ ngày nhận đủ hồ sơ theo quy định (theo từng đợt), UBND cấp tỉnh có trách nhiệm:</w:t>
      </w:r>
      <w:r w:rsidRPr="001A7975">
        <w:rPr>
          <w:color w:val="000000"/>
          <w:szCs w:val="28"/>
        </w:rPr>
        <w:t xml:space="preserve"> </w:t>
      </w:r>
      <w:r w:rsidR="00C03375" w:rsidRPr="001A7975">
        <w:rPr>
          <w:color w:val="000000"/>
          <w:szCs w:val="28"/>
        </w:rPr>
        <w:t>Hoàn thành xét duyệt, thẩm định, tổng hợp, ra quyết định hưởng chế độ trợ cấp</w:t>
      </w:r>
      <w:r w:rsidRPr="001A7975">
        <w:rPr>
          <w:color w:val="000000"/>
          <w:szCs w:val="28"/>
        </w:rPr>
        <w:t xml:space="preserve">; </w:t>
      </w:r>
      <w:r w:rsidR="00C03375" w:rsidRPr="001A7975">
        <w:rPr>
          <w:color w:val="000000"/>
          <w:szCs w:val="28"/>
        </w:rPr>
        <w:t>Hoàn thành việc tổng hợp danh sách đối tượng được hưởng trợ cấp một</w:t>
      </w:r>
      <w:r w:rsidRPr="001A7975">
        <w:rPr>
          <w:color w:val="000000"/>
          <w:szCs w:val="28"/>
        </w:rPr>
        <w:t xml:space="preserve"> lần; </w:t>
      </w:r>
      <w:r w:rsidR="00C03375" w:rsidRPr="001A7975">
        <w:rPr>
          <w:color w:val="000000"/>
          <w:szCs w:val="28"/>
        </w:rPr>
        <w:t>Lưu giữ hồ sơ đối tượng được hưởng chế độ trợ cấp theo quy định.</w:t>
      </w:r>
    </w:p>
    <w:p w14:paraId="754F56D0" w14:textId="77777777" w:rsidR="00C03375" w:rsidRPr="001A7975" w:rsidRDefault="00C03375" w:rsidP="00C03375">
      <w:pPr>
        <w:pStyle w:val="NormalWeb"/>
        <w:shd w:val="clear" w:color="auto" w:fill="FFFFFF"/>
        <w:spacing w:before="120" w:beforeAutospacing="0" w:after="120" w:afterAutospacing="0"/>
        <w:rPr>
          <w:b/>
          <w:bCs/>
          <w:i/>
          <w:iCs/>
          <w:color w:val="000000"/>
          <w:szCs w:val="28"/>
        </w:rPr>
      </w:pPr>
      <w:bookmarkStart w:id="12" w:name="dieu_14"/>
      <w:r w:rsidRPr="001A7975">
        <w:rPr>
          <w:b/>
          <w:bCs/>
          <w:i/>
          <w:iCs/>
          <w:color w:val="000000"/>
          <w:szCs w:val="28"/>
        </w:rPr>
        <w:t xml:space="preserve">Thẩm quyền, trách nhiệm của UBND cấp xã về giải quyết trợ cấp một lần đối với người được cử làm chuyên gia sang giúp Lào và Campuchia </w:t>
      </w:r>
      <w:proofErr w:type="gramStart"/>
      <w:r w:rsidRPr="001A7975">
        <w:rPr>
          <w:b/>
          <w:bCs/>
          <w:i/>
          <w:iCs/>
          <w:color w:val="000000"/>
          <w:szCs w:val="28"/>
        </w:rPr>
        <w:t>theo</w:t>
      </w:r>
      <w:proofErr w:type="gramEnd"/>
      <w:r w:rsidRPr="001A7975">
        <w:rPr>
          <w:b/>
          <w:bCs/>
          <w:i/>
          <w:iCs/>
          <w:color w:val="000000"/>
          <w:szCs w:val="28"/>
        </w:rPr>
        <w:t xml:space="preserve"> Quyết định số</w:t>
      </w:r>
      <w:bookmarkEnd w:id="12"/>
      <w:r w:rsidRPr="001A7975">
        <w:rPr>
          <w:b/>
          <w:bCs/>
          <w:i/>
          <w:iCs/>
          <w:color w:val="000000"/>
          <w:szCs w:val="28"/>
        </w:rPr>
        <w:t> </w:t>
      </w:r>
      <w:r w:rsidRPr="001A7975">
        <w:rPr>
          <w:rFonts w:eastAsia="Aptos"/>
          <w:b/>
          <w:bCs/>
          <w:i/>
          <w:iCs/>
          <w:color w:val="000000"/>
          <w:szCs w:val="28"/>
        </w:rPr>
        <w:t>57/2013/QĐ-TTg</w:t>
      </w:r>
      <w:r w:rsidRPr="001A7975">
        <w:rPr>
          <w:rStyle w:val="FootnoteReference"/>
          <w:rFonts w:eastAsia="Aptos"/>
          <w:b/>
          <w:bCs/>
          <w:i/>
          <w:iCs/>
          <w:color w:val="000000"/>
          <w:szCs w:val="28"/>
        </w:rPr>
        <w:footnoteReference w:id="9"/>
      </w:r>
      <w:r w:rsidRPr="001A7975">
        <w:rPr>
          <w:b/>
          <w:bCs/>
          <w:i/>
          <w:iCs/>
          <w:color w:val="000000"/>
          <w:szCs w:val="28"/>
        </w:rPr>
        <w:t xml:space="preserve"> (Điều 14)</w:t>
      </w:r>
    </w:p>
    <w:p w14:paraId="602200C7" w14:textId="60661A21" w:rsidR="00F27C3D" w:rsidRPr="001A7975" w:rsidRDefault="00F27C3D" w:rsidP="00C03375">
      <w:pPr>
        <w:pStyle w:val="NormalWeb"/>
        <w:shd w:val="clear" w:color="auto" w:fill="FFFFFF"/>
        <w:spacing w:before="120" w:beforeAutospacing="0" w:after="120" w:afterAutospacing="0"/>
        <w:rPr>
          <w:color w:val="000000"/>
          <w:szCs w:val="28"/>
        </w:rPr>
      </w:pPr>
      <w:r w:rsidRPr="001A7975">
        <w:rPr>
          <w:color w:val="000000"/>
          <w:szCs w:val="28"/>
        </w:rPr>
        <w:lastRenderedPageBreak/>
        <w:t>- UBND cấp xã</w:t>
      </w:r>
      <w:r w:rsidR="00AF75B0" w:rsidRPr="001A7975">
        <w:rPr>
          <w:color w:val="000000"/>
          <w:szCs w:val="28"/>
        </w:rPr>
        <w:t xml:space="preserve"> thực hiện trong 10 ngày</w:t>
      </w:r>
      <w:r w:rsidR="006117EF" w:rsidRPr="006117EF">
        <w:rPr>
          <w:color w:val="000000"/>
          <w:szCs w:val="28"/>
        </w:rPr>
        <w:t xml:space="preserve"> </w:t>
      </w:r>
      <w:r w:rsidR="006117EF" w:rsidRPr="001A7975">
        <w:rPr>
          <w:color w:val="000000"/>
          <w:szCs w:val="28"/>
        </w:rPr>
        <w:t>kể từ ngày tổng hợp xong danh s</w:t>
      </w:r>
      <w:r w:rsidR="005B722C">
        <w:rPr>
          <w:color w:val="000000"/>
          <w:szCs w:val="28"/>
        </w:rPr>
        <w:t>ách đề nghị người hưởng trợ cấp</w:t>
      </w:r>
      <w:r w:rsidRPr="001A7975">
        <w:rPr>
          <w:color w:val="000000"/>
          <w:szCs w:val="28"/>
        </w:rPr>
        <w:t>.</w:t>
      </w:r>
    </w:p>
    <w:p w14:paraId="648A0FB5" w14:textId="5C962CF8" w:rsidR="00F27C3D" w:rsidRPr="001A7975" w:rsidRDefault="00F27C3D" w:rsidP="00C03375">
      <w:pPr>
        <w:pStyle w:val="NormalWeb"/>
        <w:shd w:val="clear" w:color="auto" w:fill="FFFFFF"/>
        <w:spacing w:before="120" w:beforeAutospacing="0" w:after="120" w:afterAutospacing="0"/>
        <w:rPr>
          <w:color w:val="000000"/>
          <w:szCs w:val="28"/>
        </w:rPr>
      </w:pPr>
      <w:r w:rsidRPr="001A7975">
        <w:rPr>
          <w:color w:val="000000"/>
          <w:szCs w:val="28"/>
        </w:rPr>
        <w:t>- Trình tự, thủ tục:</w:t>
      </w:r>
    </w:p>
    <w:p w14:paraId="5CA8E0AE" w14:textId="5B2E0B96" w:rsidR="00C03375" w:rsidRPr="001A7975" w:rsidRDefault="00AF75B0" w:rsidP="00C03375">
      <w:pPr>
        <w:pStyle w:val="NormalWeb"/>
        <w:shd w:val="clear" w:color="auto" w:fill="FFFFFF"/>
        <w:spacing w:before="120" w:beforeAutospacing="0" w:after="120" w:afterAutospacing="0"/>
        <w:rPr>
          <w:color w:val="000000"/>
          <w:szCs w:val="28"/>
        </w:rPr>
      </w:pPr>
      <w:r w:rsidRPr="001A7975">
        <w:rPr>
          <w:color w:val="000000"/>
          <w:szCs w:val="28"/>
        </w:rPr>
        <w:t>+</w:t>
      </w:r>
      <w:r w:rsidR="00C03375" w:rsidRPr="001A7975">
        <w:rPr>
          <w:color w:val="000000"/>
          <w:szCs w:val="28"/>
        </w:rPr>
        <w:t xml:space="preserve"> Hướng dẫn người hưởng trợ cấp hoặc thân nhân người hưởng trợ cấp lập hồ sơ </w:t>
      </w:r>
      <w:proofErr w:type="gramStart"/>
      <w:r w:rsidR="00C03375" w:rsidRPr="001A7975">
        <w:rPr>
          <w:color w:val="000000"/>
          <w:szCs w:val="28"/>
        </w:rPr>
        <w:t>theo</w:t>
      </w:r>
      <w:proofErr w:type="gramEnd"/>
      <w:r w:rsidR="00C03375" w:rsidRPr="001A7975">
        <w:rPr>
          <w:color w:val="000000"/>
          <w:szCs w:val="28"/>
        </w:rPr>
        <w:t xml:space="preserve"> quy định.</w:t>
      </w:r>
    </w:p>
    <w:p w14:paraId="55C06207" w14:textId="63E3643C" w:rsidR="00C03375" w:rsidRPr="001A7975" w:rsidRDefault="00AF75B0" w:rsidP="00C03375">
      <w:pPr>
        <w:pStyle w:val="NormalWeb"/>
        <w:shd w:val="clear" w:color="auto" w:fill="FFFFFF"/>
        <w:spacing w:before="120" w:beforeAutospacing="0" w:after="120" w:afterAutospacing="0"/>
        <w:rPr>
          <w:color w:val="000000"/>
          <w:szCs w:val="28"/>
        </w:rPr>
      </w:pPr>
      <w:r w:rsidRPr="001A7975">
        <w:rPr>
          <w:color w:val="000000"/>
          <w:szCs w:val="28"/>
        </w:rPr>
        <w:t>+</w:t>
      </w:r>
      <w:r w:rsidR="00C03375" w:rsidRPr="001A7975">
        <w:rPr>
          <w:color w:val="000000"/>
          <w:szCs w:val="28"/>
        </w:rPr>
        <w:t> Kiểm tra tính hợp lệ của hồ sơ; chuyển trả hồ sơ không hợp lệ cho người nộp hồ sơ hoàn thiện.</w:t>
      </w:r>
    </w:p>
    <w:p w14:paraId="507D992F" w14:textId="3AFAFCDF" w:rsidR="00C03375" w:rsidRPr="001A7975" w:rsidRDefault="00AF75B0" w:rsidP="00C03375">
      <w:pPr>
        <w:pStyle w:val="NormalWeb"/>
        <w:shd w:val="clear" w:color="auto" w:fill="FFFFFF"/>
        <w:spacing w:before="120" w:beforeAutospacing="0" w:after="120" w:afterAutospacing="0"/>
        <w:rPr>
          <w:color w:val="000000"/>
          <w:szCs w:val="28"/>
        </w:rPr>
      </w:pPr>
      <w:r w:rsidRPr="001A7975">
        <w:rPr>
          <w:color w:val="000000"/>
          <w:szCs w:val="28"/>
        </w:rPr>
        <w:t>+</w:t>
      </w:r>
      <w:r w:rsidR="00C03375" w:rsidRPr="001A7975">
        <w:rPr>
          <w:color w:val="000000"/>
          <w:szCs w:val="28"/>
        </w:rPr>
        <w:t xml:space="preserve"> Hằng tháng tiếp nhận hồ sơ hợp lệ của người hưởng trợ cấp hoặc thân nhân người hưởng trợ cấp có đăng ký thường trú tại địa phương; tổng hợp, lập danh sách đề nghị người hưởng trợ cấp </w:t>
      </w:r>
      <w:proofErr w:type="gramStart"/>
      <w:r w:rsidR="00C03375" w:rsidRPr="001A7975">
        <w:rPr>
          <w:color w:val="000000"/>
          <w:szCs w:val="28"/>
        </w:rPr>
        <w:t>theo</w:t>
      </w:r>
      <w:proofErr w:type="gramEnd"/>
      <w:r w:rsidR="00C03375" w:rsidRPr="001A7975">
        <w:rPr>
          <w:color w:val="000000"/>
          <w:szCs w:val="28"/>
        </w:rPr>
        <w:t> </w:t>
      </w:r>
      <w:bookmarkStart w:id="14" w:name="bieumau_ms_16_pl1"/>
      <w:r w:rsidR="00C03375" w:rsidRPr="001A7975">
        <w:rPr>
          <w:color w:val="000000"/>
          <w:szCs w:val="28"/>
        </w:rPr>
        <w:t>Mẫu số 16 Phụ lục I</w:t>
      </w:r>
      <w:bookmarkEnd w:id="14"/>
      <w:r w:rsidR="00C03375" w:rsidRPr="001A7975">
        <w:rPr>
          <w:color w:val="000000"/>
          <w:szCs w:val="28"/>
        </w:rPr>
        <w:t> kèm theo Thông tư này xong trước ngày 10 hằng tháng.</w:t>
      </w:r>
    </w:p>
    <w:p w14:paraId="7D6A7677" w14:textId="7E936AFA" w:rsidR="00C03375" w:rsidRPr="001A7975" w:rsidRDefault="00AF75B0" w:rsidP="00C03375">
      <w:pPr>
        <w:pStyle w:val="NormalWeb"/>
        <w:shd w:val="clear" w:color="auto" w:fill="FFFFFF"/>
        <w:spacing w:before="120" w:beforeAutospacing="0" w:after="120" w:afterAutospacing="0"/>
        <w:rPr>
          <w:color w:val="000000"/>
          <w:szCs w:val="28"/>
        </w:rPr>
      </w:pPr>
      <w:r w:rsidRPr="001A7975">
        <w:rPr>
          <w:color w:val="000000"/>
          <w:szCs w:val="28"/>
        </w:rPr>
        <w:t>+</w:t>
      </w:r>
      <w:r w:rsidR="00C03375" w:rsidRPr="001A7975">
        <w:rPr>
          <w:color w:val="000000"/>
          <w:szCs w:val="28"/>
        </w:rPr>
        <w:t xml:space="preserve"> Công khai danh sách người hưởng trợ cấp trong thời hạn 10 ngày kể từ ngày tổng hợp xong danh sách đề nghị người hưởng trợ cấp; tiếp nhận ý kiến có liên quan đến người hưởng trợ cấp hoặc thân nhân người hưởng trợ cấp trong thời gian công khai danh sách; thông báo lại nội dung ý kiến phản ánh liên quan cho người hưởng trợ cấp hoặc thân nhân người hưởng trợ cấp; tổng hợp ý kiến báo cáo UBND cấp tỉnh xem xét, quyết định.</w:t>
      </w:r>
    </w:p>
    <w:p w14:paraId="784F9DA0" w14:textId="46B13111" w:rsidR="00C03375" w:rsidRPr="001A7975" w:rsidRDefault="00AF75B0" w:rsidP="00C03375">
      <w:pPr>
        <w:pStyle w:val="NormalWeb"/>
        <w:shd w:val="clear" w:color="auto" w:fill="FFFFFF"/>
        <w:spacing w:before="120" w:beforeAutospacing="0" w:after="120" w:afterAutospacing="0"/>
        <w:rPr>
          <w:color w:val="000000"/>
          <w:szCs w:val="28"/>
        </w:rPr>
      </w:pPr>
      <w:r w:rsidRPr="001A7975">
        <w:rPr>
          <w:color w:val="000000"/>
          <w:szCs w:val="28"/>
        </w:rPr>
        <w:t>+</w:t>
      </w:r>
      <w:r w:rsidR="00C03375" w:rsidRPr="001A7975">
        <w:rPr>
          <w:color w:val="000000"/>
          <w:szCs w:val="28"/>
        </w:rPr>
        <w:t xml:space="preserve"> Gửi danh sách kèm theo hồ sơ của người hưởng trợ cấp về UBND cấp tỉnh thông qua Sở Nội vụ trong thời hạn 05 ngày làm việc kể từ ngày hết hạn công khai danh sách đề nghị người hưởng trợ cấp.</w:t>
      </w:r>
    </w:p>
    <w:p w14:paraId="215F00A2" w14:textId="34C2776C" w:rsidR="00C03375" w:rsidRPr="001A7975" w:rsidRDefault="00A62F2B" w:rsidP="00C03375">
      <w:pPr>
        <w:pStyle w:val="NormalWeb"/>
        <w:shd w:val="clear" w:color="auto" w:fill="FFFFFF"/>
        <w:spacing w:before="120" w:beforeAutospacing="0" w:after="120" w:afterAutospacing="0"/>
        <w:rPr>
          <w:i/>
          <w:iCs/>
          <w:color w:val="000000"/>
          <w:szCs w:val="28"/>
        </w:rPr>
      </w:pPr>
      <w:bookmarkStart w:id="15" w:name="dieu_15"/>
      <w:r w:rsidRPr="001A7975">
        <w:rPr>
          <w:b/>
          <w:bCs/>
          <w:i/>
          <w:iCs/>
          <w:color w:val="000000"/>
          <w:szCs w:val="28"/>
        </w:rPr>
        <w:t xml:space="preserve">Nhiệm vụ, </w:t>
      </w:r>
      <w:r w:rsidR="00C03375" w:rsidRPr="001A7975">
        <w:rPr>
          <w:b/>
          <w:bCs/>
          <w:i/>
          <w:iCs/>
          <w:color w:val="000000"/>
          <w:szCs w:val="28"/>
        </w:rPr>
        <w:t>Thủ tục xác nhận và giải quyết chế độ ưu đãi người có công với cách mạng và thân nhân</w:t>
      </w:r>
      <w:bookmarkEnd w:id="15"/>
      <w:r w:rsidR="00C03375" w:rsidRPr="001A7975">
        <w:rPr>
          <w:b/>
          <w:bCs/>
          <w:i/>
          <w:iCs/>
          <w:color w:val="000000"/>
          <w:szCs w:val="28"/>
        </w:rPr>
        <w:t xml:space="preserve"> (Điều 15)</w:t>
      </w:r>
    </w:p>
    <w:p w14:paraId="34929187" w14:textId="53C4840C" w:rsidR="00CD6F80" w:rsidRPr="001A7975" w:rsidRDefault="00CD6F80" w:rsidP="00C03375">
      <w:pPr>
        <w:pStyle w:val="NormalWeb"/>
        <w:shd w:val="clear" w:color="auto" w:fill="FFFFFF"/>
        <w:spacing w:before="120" w:beforeAutospacing="0" w:after="120" w:afterAutospacing="0"/>
        <w:rPr>
          <w:color w:val="000000"/>
          <w:szCs w:val="28"/>
        </w:rPr>
      </w:pPr>
      <w:r w:rsidRPr="001A7975">
        <w:rPr>
          <w:color w:val="000000"/>
          <w:szCs w:val="28"/>
        </w:rPr>
        <w:t>- Cơ quan thuộc Bộ Quốc phòng, Bộ Công an. UBND cấp xã phối hợp.</w:t>
      </w:r>
    </w:p>
    <w:p w14:paraId="54A803EB" w14:textId="4FC8319D" w:rsidR="00C03375" w:rsidRPr="001A7975" w:rsidRDefault="00CD6F80" w:rsidP="00C03375">
      <w:pPr>
        <w:pStyle w:val="NormalWeb"/>
        <w:shd w:val="clear" w:color="auto" w:fill="FFFFFF"/>
        <w:spacing w:before="120" w:beforeAutospacing="0" w:after="120" w:afterAutospacing="0"/>
        <w:rPr>
          <w:color w:val="000000"/>
          <w:szCs w:val="28"/>
        </w:rPr>
      </w:pPr>
      <w:r w:rsidRPr="001A7975">
        <w:rPr>
          <w:color w:val="000000"/>
          <w:szCs w:val="28"/>
        </w:rPr>
        <w:t>- Trình tự, thủ tục:</w:t>
      </w:r>
    </w:p>
    <w:p w14:paraId="4CAB29A2" w14:textId="3FB90EE3" w:rsidR="00C03375" w:rsidRPr="001A7975" w:rsidRDefault="00CD6F80" w:rsidP="00C03375">
      <w:pPr>
        <w:pStyle w:val="NormalWeb"/>
        <w:shd w:val="clear" w:color="auto" w:fill="FFFFFF"/>
        <w:spacing w:before="120" w:beforeAutospacing="0" w:after="120" w:afterAutospacing="0"/>
        <w:rPr>
          <w:color w:val="000000"/>
          <w:szCs w:val="28"/>
        </w:rPr>
      </w:pPr>
      <w:r w:rsidRPr="001A7975">
        <w:rPr>
          <w:color w:val="000000"/>
          <w:szCs w:val="28"/>
        </w:rPr>
        <w:t>+</w:t>
      </w:r>
      <w:r w:rsidR="00C03375" w:rsidRPr="001A7975">
        <w:rPr>
          <w:color w:val="000000"/>
          <w:szCs w:val="28"/>
        </w:rPr>
        <w:t xml:space="preserve"> Người mắc bệnh hoặc thân nhân làm đơn đề nghị giải quyết chế độ kèm </w:t>
      </w:r>
      <w:proofErr w:type="gramStart"/>
      <w:r w:rsidR="00C03375" w:rsidRPr="001A7975">
        <w:rPr>
          <w:color w:val="000000"/>
          <w:szCs w:val="28"/>
        </w:rPr>
        <w:t>theo</w:t>
      </w:r>
      <w:proofErr w:type="gramEnd"/>
      <w:r w:rsidR="00C03375" w:rsidRPr="001A7975">
        <w:rPr>
          <w:color w:val="000000"/>
          <w:szCs w:val="28"/>
        </w:rPr>
        <w:t xml:space="preserve"> các giấy tờ sau gửi UBND cấp xã</w:t>
      </w:r>
      <w:r w:rsidRPr="001A7975">
        <w:rPr>
          <w:color w:val="000000"/>
          <w:szCs w:val="28"/>
        </w:rPr>
        <w:t>. Các giấy tờ quy định tại khoản 1 Điều 15 Thông tư số 09/2025/TT-BNV.</w:t>
      </w:r>
    </w:p>
    <w:p w14:paraId="4046CC52" w14:textId="730D5A26" w:rsidR="00C03375" w:rsidRPr="001A7975" w:rsidRDefault="00CD6F80" w:rsidP="00C03375">
      <w:pPr>
        <w:pStyle w:val="NormalWeb"/>
        <w:shd w:val="clear" w:color="auto" w:fill="FFFFFF"/>
        <w:spacing w:before="120" w:beforeAutospacing="0" w:after="120" w:afterAutospacing="0"/>
        <w:rPr>
          <w:color w:val="000000"/>
          <w:szCs w:val="28"/>
        </w:rPr>
      </w:pPr>
      <w:r w:rsidRPr="001A7975">
        <w:rPr>
          <w:color w:val="000000"/>
          <w:szCs w:val="28"/>
        </w:rPr>
        <w:t>+</w:t>
      </w:r>
      <w:r w:rsidR="00C03375" w:rsidRPr="001A7975">
        <w:rPr>
          <w:color w:val="000000"/>
          <w:szCs w:val="28"/>
        </w:rPr>
        <w:t> UBND cấp xã trong thời gian 15 ngày kể từ ngày nhận đơn có trách nhiệm xác minh, lập biên bản đề nghị xác nhận bệnh binh kèm giấy tờ quy định tại khoản 1 Điều này gửi Bộ Chỉ huy quân sự cấp tỉnh hoặc cơ quan có thẩm quyền theo quy định của Bộ Công an.</w:t>
      </w:r>
    </w:p>
    <w:p w14:paraId="77193D3A" w14:textId="658C78C1" w:rsidR="00C03375" w:rsidRPr="001A7975" w:rsidRDefault="00C03375" w:rsidP="00C03375">
      <w:pPr>
        <w:pStyle w:val="NormalWeb"/>
        <w:shd w:val="clear" w:color="auto" w:fill="FFFFFF"/>
        <w:spacing w:before="120" w:beforeAutospacing="0" w:after="120" w:afterAutospacing="0"/>
        <w:rPr>
          <w:color w:val="000000"/>
          <w:szCs w:val="28"/>
        </w:rPr>
      </w:pPr>
      <w:r w:rsidRPr="001A7975">
        <w:rPr>
          <w:color w:val="000000"/>
          <w:szCs w:val="28"/>
        </w:rPr>
        <w:t> </w:t>
      </w:r>
      <w:r w:rsidR="00CD6F80" w:rsidRPr="001A7975">
        <w:rPr>
          <w:color w:val="000000"/>
          <w:szCs w:val="28"/>
        </w:rPr>
        <w:t>+</w:t>
      </w:r>
      <w:r w:rsidRPr="001A7975">
        <w:rPr>
          <w:color w:val="000000"/>
          <w:szCs w:val="28"/>
        </w:rPr>
        <w:t> Bộ Chỉ huy quân sự cấp tỉnh hoặc cơ quan có thẩm quyền theo quy định của Bộ Công an trong thời gian 15 ngày kể từ ngày nhận đủ giấy tờ hợp lệ quy định tại khoản 2 Điều này, có trách nhiệm kiểm tra, cấp giấy xác nhận về thời gian phục vụ trong quân đội, công an (trong trường hợp không còn quyết định phục viên hoặc xuất ngũ); chuyển các giấy tờ đến cơ quan, đơn vị có thẩm quyền cấp giấy chứng nhận bệnh tật theo quy định của Bộ Quốc phòng hoặc Bộ Công an.</w:t>
      </w:r>
    </w:p>
    <w:p w14:paraId="1E4ED94D" w14:textId="12D1F0AB" w:rsidR="00C03375" w:rsidRPr="001A7975" w:rsidRDefault="00CD6F80" w:rsidP="00C03375">
      <w:pPr>
        <w:pStyle w:val="NormalWeb"/>
        <w:shd w:val="clear" w:color="auto" w:fill="FFFFFF"/>
        <w:spacing w:before="120" w:beforeAutospacing="0" w:after="120" w:afterAutospacing="0"/>
        <w:rPr>
          <w:color w:val="000000"/>
          <w:szCs w:val="28"/>
        </w:rPr>
      </w:pPr>
      <w:r w:rsidRPr="001A7975">
        <w:rPr>
          <w:color w:val="000000"/>
          <w:szCs w:val="28"/>
        </w:rPr>
        <w:lastRenderedPageBreak/>
        <w:t>+</w:t>
      </w:r>
      <w:r w:rsidR="00C03375" w:rsidRPr="001A7975">
        <w:rPr>
          <w:color w:val="000000"/>
          <w:szCs w:val="28"/>
        </w:rPr>
        <w:t xml:space="preserve"> Cơ quan, đơn vị có thẩm quyền </w:t>
      </w:r>
      <w:proofErr w:type="gramStart"/>
      <w:r w:rsidR="00C03375" w:rsidRPr="001A7975">
        <w:rPr>
          <w:color w:val="000000"/>
          <w:szCs w:val="28"/>
        </w:rPr>
        <w:t>theo</w:t>
      </w:r>
      <w:proofErr w:type="gramEnd"/>
      <w:r w:rsidR="00C03375" w:rsidRPr="001A7975">
        <w:rPr>
          <w:color w:val="000000"/>
          <w:szCs w:val="28"/>
        </w:rPr>
        <w:t xml:space="preserve"> quy định của Bộ Quốc phòng hoặc Bộ Công an có trách nhiệm cấp giấy chứng nhận bệnh tật và giới thiệu ra Hội đồng giám định y khoa có thẩm quyền.</w:t>
      </w:r>
    </w:p>
    <w:p w14:paraId="71A553D9" w14:textId="0035F5ED" w:rsidR="00AD7A90" w:rsidRPr="001A7975" w:rsidRDefault="00CD6F80" w:rsidP="00C03375">
      <w:pPr>
        <w:pStyle w:val="NormalWeb"/>
        <w:shd w:val="clear" w:color="auto" w:fill="FFFFFF"/>
        <w:spacing w:before="120" w:beforeAutospacing="0" w:after="120" w:afterAutospacing="0"/>
        <w:rPr>
          <w:color w:val="000000" w:themeColor="text1"/>
          <w:szCs w:val="28"/>
        </w:rPr>
      </w:pPr>
      <w:r w:rsidRPr="001A7975">
        <w:rPr>
          <w:color w:val="000000"/>
          <w:szCs w:val="28"/>
        </w:rPr>
        <w:t>+</w:t>
      </w:r>
      <w:r w:rsidR="00C03375" w:rsidRPr="001A7975">
        <w:rPr>
          <w:color w:val="000000"/>
          <w:szCs w:val="28"/>
        </w:rPr>
        <w:t> Cơ quan có thẩm quyền của Bộ Quốc phòng hoặc Bộ Công an căn cứ biên bản kết luận của Hội đồng giám định y khoa để ra quyết định cấp giấy chứng nhận bệnh binh và trợ cấp, phụ cấp; chuyển Sở Nội vụ nơi bệnh binh cư trú để thực hiện chế độ ưu đãi.</w:t>
      </w:r>
    </w:p>
    <w:p w14:paraId="279EC628" w14:textId="0863D29C" w:rsidR="001F4397" w:rsidRPr="001A7975" w:rsidRDefault="00B720E3" w:rsidP="00644243">
      <w:pPr>
        <w:widowControl w:val="0"/>
        <w:spacing w:after="120"/>
        <w:rPr>
          <w:color w:val="000000" w:themeColor="text1"/>
          <w:szCs w:val="28"/>
        </w:rPr>
      </w:pPr>
      <w:r w:rsidRPr="001A7975">
        <w:rPr>
          <w:b/>
          <w:bCs/>
          <w:color w:val="000000" w:themeColor="text1"/>
          <w:szCs w:val="28"/>
        </w:rPr>
        <w:t>III. MỘT SỐ KHUYẾN NGHỊ TỔ CHỨC THỰC HIỆN</w:t>
      </w:r>
    </w:p>
    <w:p w14:paraId="2B8D6B29" w14:textId="784B5A7F" w:rsidR="005A1458" w:rsidRPr="001A7975" w:rsidRDefault="005A1458" w:rsidP="00131C1D">
      <w:pPr>
        <w:widowControl w:val="0"/>
        <w:pBdr>
          <w:top w:val="dotted" w:sz="4" w:space="0" w:color="FFFFFF"/>
          <w:left w:val="dotted" w:sz="4" w:space="0" w:color="FFFFFF"/>
          <w:bottom w:val="dotted" w:sz="4" w:space="1" w:color="FFFFFF"/>
          <w:right w:val="dotted" w:sz="4" w:space="0" w:color="FFFFFF"/>
        </w:pBdr>
        <w:shd w:val="clear" w:color="auto" w:fill="FFFFFF"/>
        <w:tabs>
          <w:tab w:val="left" w:pos="709"/>
        </w:tabs>
        <w:spacing w:after="120"/>
        <w:ind w:firstLine="709"/>
        <w:rPr>
          <w:color w:val="000000" w:themeColor="text1"/>
          <w:szCs w:val="28"/>
        </w:rPr>
      </w:pPr>
      <w:r w:rsidRPr="001A7975">
        <w:rPr>
          <w:color w:val="000000" w:themeColor="text1"/>
          <w:szCs w:val="28"/>
        </w:rPr>
        <w:t>C</w:t>
      </w:r>
      <w:r w:rsidR="001C08CC" w:rsidRPr="001A7975">
        <w:rPr>
          <w:color w:val="000000" w:themeColor="text1"/>
          <w:szCs w:val="28"/>
        </w:rPr>
        <w:t xml:space="preserve">ác nhiệm vụ, quyền hạn phân cấp, phân quyền, phân định thẩm quyền trong lĩnh vực nội vụ </w:t>
      </w:r>
      <w:r w:rsidRPr="001A7975">
        <w:rPr>
          <w:color w:val="000000" w:themeColor="text1"/>
          <w:szCs w:val="28"/>
        </w:rPr>
        <w:t xml:space="preserve">mặc dù là </w:t>
      </w:r>
      <w:r w:rsidR="001C08CC" w:rsidRPr="001A7975">
        <w:rPr>
          <w:color w:val="000000" w:themeColor="text1"/>
          <w:szCs w:val="28"/>
          <w:u w:val="single"/>
        </w:rPr>
        <w:t>tối đa,</w:t>
      </w:r>
      <w:r w:rsidR="001C08CC" w:rsidRPr="001A7975">
        <w:rPr>
          <w:color w:val="000000" w:themeColor="text1"/>
          <w:szCs w:val="28"/>
        </w:rPr>
        <w:t xml:space="preserve"> </w:t>
      </w:r>
      <w:r w:rsidR="001C08CC" w:rsidRPr="001A7975">
        <w:rPr>
          <w:color w:val="000000" w:themeColor="text1"/>
          <w:szCs w:val="28"/>
          <w:u w:val="single"/>
        </w:rPr>
        <w:t>đủ rõ, khả thi</w:t>
      </w:r>
      <w:r w:rsidR="001C08CC" w:rsidRPr="001A7975">
        <w:rPr>
          <w:color w:val="000000" w:themeColor="text1"/>
          <w:szCs w:val="28"/>
        </w:rPr>
        <w:t xml:space="preserve"> để thực hiện</w:t>
      </w:r>
      <w:r w:rsidR="00C3591E" w:rsidRPr="001A7975">
        <w:rPr>
          <w:color w:val="000000" w:themeColor="text1"/>
          <w:szCs w:val="28"/>
        </w:rPr>
        <w:t xml:space="preserve"> </w:t>
      </w:r>
      <w:r w:rsidRPr="001A7975">
        <w:rPr>
          <w:color w:val="000000" w:themeColor="text1"/>
          <w:szCs w:val="28"/>
        </w:rPr>
        <w:t xml:space="preserve">nhưng số lượng rất lớn, trong bối cảnh các Bộ đều có văn bản PCPQPĐTQ (29 Nghị định) nên áp lực thực thi tại chính quyền cấp xã là rất lớn, đòi hỏi sự nghiên cứu văn bản quy phạm pháp luật </w:t>
      </w:r>
      <w:r w:rsidR="00E8156C" w:rsidRPr="001A7975">
        <w:rPr>
          <w:color w:val="000000" w:themeColor="text1"/>
          <w:szCs w:val="28"/>
        </w:rPr>
        <w:t>thấu đáo</w:t>
      </w:r>
      <w:r w:rsidRPr="001A7975">
        <w:rPr>
          <w:color w:val="000000" w:themeColor="text1"/>
          <w:szCs w:val="28"/>
        </w:rPr>
        <w:t xml:space="preserve">, </w:t>
      </w:r>
      <w:r w:rsidR="00636665" w:rsidRPr="001A7975">
        <w:rPr>
          <w:color w:val="000000" w:themeColor="text1"/>
          <w:szCs w:val="28"/>
        </w:rPr>
        <w:t xml:space="preserve">sự </w:t>
      </w:r>
      <w:r w:rsidRPr="001A7975">
        <w:rPr>
          <w:color w:val="000000" w:themeColor="text1"/>
          <w:szCs w:val="28"/>
        </w:rPr>
        <w:t xml:space="preserve">vận dụng linh hoạt </w:t>
      </w:r>
      <w:r w:rsidR="00E8156C" w:rsidRPr="001A7975">
        <w:rPr>
          <w:color w:val="000000" w:themeColor="text1"/>
          <w:szCs w:val="28"/>
        </w:rPr>
        <w:t>từ thực tiễn giải quyết của chính quyền cấp xã</w:t>
      </w:r>
      <w:r w:rsidR="00636665" w:rsidRPr="001A7975">
        <w:rPr>
          <w:color w:val="000000" w:themeColor="text1"/>
          <w:szCs w:val="28"/>
        </w:rPr>
        <w:t xml:space="preserve"> và sự hỗ trợ kịp thời từ</w:t>
      </w:r>
      <w:r w:rsidR="00F40300">
        <w:rPr>
          <w:color w:val="000000" w:themeColor="text1"/>
          <w:szCs w:val="28"/>
        </w:rPr>
        <w:t xml:space="preserve"> các Bộ</w:t>
      </w:r>
      <w:r w:rsidR="00636665" w:rsidRPr="001A7975">
        <w:rPr>
          <w:color w:val="000000" w:themeColor="text1"/>
          <w:szCs w:val="28"/>
        </w:rPr>
        <w:t xml:space="preserve"> hoạch định chính sách</w:t>
      </w:r>
      <w:r w:rsidR="00E8156C" w:rsidRPr="001A7975">
        <w:rPr>
          <w:color w:val="000000" w:themeColor="text1"/>
          <w:szCs w:val="28"/>
        </w:rPr>
        <w:t>.</w:t>
      </w:r>
    </w:p>
    <w:p w14:paraId="542E5E87" w14:textId="3EEAC0F9" w:rsidR="00D00552" w:rsidRPr="001A7975" w:rsidRDefault="00D00552" w:rsidP="00131C1D">
      <w:pPr>
        <w:widowControl w:val="0"/>
        <w:pBdr>
          <w:top w:val="dotted" w:sz="4" w:space="0" w:color="FFFFFF"/>
          <w:left w:val="dotted" w:sz="4" w:space="0" w:color="FFFFFF"/>
          <w:bottom w:val="dotted" w:sz="4" w:space="1" w:color="FFFFFF"/>
          <w:right w:val="dotted" w:sz="4" w:space="0" w:color="FFFFFF"/>
        </w:pBdr>
        <w:shd w:val="clear" w:color="auto" w:fill="FFFFFF"/>
        <w:tabs>
          <w:tab w:val="left" w:pos="709"/>
        </w:tabs>
        <w:spacing w:after="120"/>
        <w:ind w:firstLine="709"/>
        <w:rPr>
          <w:color w:val="000000" w:themeColor="text1"/>
          <w:szCs w:val="28"/>
        </w:rPr>
      </w:pPr>
      <w:r w:rsidRPr="001A7975">
        <w:rPr>
          <w:color w:val="000000" w:themeColor="text1"/>
          <w:szCs w:val="28"/>
        </w:rPr>
        <w:t xml:space="preserve">Trong đó, </w:t>
      </w:r>
      <w:r w:rsidR="00636665" w:rsidRPr="001A7975">
        <w:rPr>
          <w:color w:val="000000" w:themeColor="text1"/>
          <w:szCs w:val="28"/>
        </w:rPr>
        <w:t xml:space="preserve">xin </w:t>
      </w:r>
      <w:r w:rsidRPr="001A7975">
        <w:rPr>
          <w:color w:val="000000" w:themeColor="text1"/>
          <w:szCs w:val="28"/>
        </w:rPr>
        <w:t xml:space="preserve">đề nghị tập trung: </w:t>
      </w:r>
    </w:p>
    <w:p w14:paraId="19C4FAFD" w14:textId="711DA388" w:rsidR="00636665" w:rsidRPr="00F40300" w:rsidRDefault="00D00552" w:rsidP="00131C1D">
      <w:pPr>
        <w:rPr>
          <w:color w:val="000000" w:themeColor="text1"/>
          <w:szCs w:val="28"/>
        </w:rPr>
      </w:pPr>
      <w:r w:rsidRPr="001A7975">
        <w:t xml:space="preserve">- </w:t>
      </w:r>
      <w:r w:rsidR="00636665" w:rsidRPr="001A7975">
        <w:t>Cấp xã cần q</w:t>
      </w:r>
      <w:r w:rsidRPr="001A7975">
        <w:t>uy định, công bố và niêm yết công khai (tại trụ sở xã</w:t>
      </w:r>
      <w:r w:rsidRPr="00F40300">
        <w:rPr>
          <w:szCs w:val="28"/>
        </w:rPr>
        <w:t xml:space="preserve">, </w:t>
      </w:r>
      <w:r w:rsidR="00F40300" w:rsidRPr="00F40300">
        <w:rPr>
          <w:color w:val="000000"/>
          <w:szCs w:val="28"/>
          <w:shd w:val="clear" w:color="auto" w:fill="FFFFFF"/>
        </w:rPr>
        <w:t>Trung tâm Phục vụ hành chính công cấp xã</w:t>
      </w:r>
      <w:r w:rsidRPr="00F40300">
        <w:rPr>
          <w:szCs w:val="28"/>
        </w:rPr>
        <w:t>)  về trình tự, thủ tục thực hiện mỗi nhiệm vụ</w:t>
      </w:r>
      <w:r w:rsidR="00636665" w:rsidRPr="00F40300">
        <w:rPr>
          <w:i/>
          <w:iCs/>
          <w:color w:val="000000" w:themeColor="text1"/>
          <w:szCs w:val="28"/>
        </w:rPr>
        <w:t xml:space="preserve"> </w:t>
      </w:r>
      <w:r w:rsidR="00636665" w:rsidRPr="00F40300">
        <w:rPr>
          <w:color w:val="000000" w:themeColor="text1"/>
          <w:szCs w:val="28"/>
        </w:rPr>
        <w:t xml:space="preserve">bảo đảm giải quyết thủ tục hành chính sau phân cấp, phân quyền được thông suốt. </w:t>
      </w:r>
    </w:p>
    <w:p w14:paraId="6F87A6D4" w14:textId="42C62FAA" w:rsidR="00D00552" w:rsidRPr="001A7975" w:rsidRDefault="00F40300" w:rsidP="00131C1D">
      <w:r>
        <w:t>- Chú trọng từ thực tiễn giải quyết để đ</w:t>
      </w:r>
      <w:r w:rsidR="00D00552" w:rsidRPr="001A7975">
        <w:t>ơn giản hóa, cắt giảm các</w:t>
      </w:r>
      <w:r>
        <w:t xml:space="preserve"> thành phần hồ sơ</w:t>
      </w:r>
      <w:r w:rsidR="00D00552" w:rsidRPr="001A7975">
        <w:t xml:space="preserve"> giấy tờ và thời hạn giải quyết thủ tục hành chính nhất có thể</w:t>
      </w:r>
      <w:r w:rsidR="00636665" w:rsidRPr="001A7975">
        <w:t xml:space="preserve"> </w:t>
      </w:r>
      <w:r w:rsidR="00D00552" w:rsidRPr="001A7975">
        <w:t>(ví dụ lược bỏ các yêu cầu về bản giấy của sơ yếu lý lịch, lý lịch tư pháp, bản sao chứng thực).</w:t>
      </w:r>
    </w:p>
    <w:p w14:paraId="697FC1F7" w14:textId="4209456A" w:rsidR="00D00552" w:rsidRPr="001A7975" w:rsidRDefault="00D00552" w:rsidP="00131C1D">
      <w:r w:rsidRPr="001A7975">
        <w:t xml:space="preserve">- </w:t>
      </w:r>
      <w:r w:rsidR="00F40300">
        <w:t xml:space="preserve">Tập trung nhân lực chuyên môn </w:t>
      </w:r>
      <w:proofErr w:type="gramStart"/>
      <w:r w:rsidR="00F40300">
        <w:t>theo</w:t>
      </w:r>
      <w:proofErr w:type="gramEnd"/>
      <w:r w:rsidR="00F40300">
        <w:t xml:space="preserve"> lĩnh vực để xử lý: b</w:t>
      </w:r>
      <w:r w:rsidR="00636665" w:rsidRPr="001A7975">
        <w:t xml:space="preserve">ảo đảm thời gian giải quyết </w:t>
      </w:r>
      <w:r w:rsidR="00F40300">
        <w:t>nhanh, gọn, "được việc"</w:t>
      </w:r>
      <w:r w:rsidR="00636665" w:rsidRPr="001A7975">
        <w:t xml:space="preserve"> cho người dân</w:t>
      </w:r>
      <w:r w:rsidR="00F40300">
        <w:t>, doanh nghiệp (</w:t>
      </w:r>
      <w:r w:rsidR="00636665" w:rsidRPr="001A7975">
        <w:t>chú trọng cải thiện giảm thời gian giải quyết các bước của mỗi thủ tục hành chính</w:t>
      </w:r>
      <w:r w:rsidR="00F40300">
        <w:t>)</w:t>
      </w:r>
      <w:r w:rsidR="00636665" w:rsidRPr="001A7975">
        <w:t>.</w:t>
      </w:r>
    </w:p>
    <w:p w14:paraId="273D4DAD" w14:textId="0689EA66" w:rsidR="00BC08C7" w:rsidRPr="00176BC3" w:rsidRDefault="00636665" w:rsidP="00644243">
      <w:pPr>
        <w:widowControl w:val="0"/>
        <w:pBdr>
          <w:top w:val="dotted" w:sz="4" w:space="0" w:color="FFFFFF"/>
          <w:left w:val="dotted" w:sz="4" w:space="0" w:color="FFFFFF"/>
          <w:bottom w:val="dotted" w:sz="4" w:space="14" w:color="FFFFFF"/>
          <w:right w:val="dotted" w:sz="4" w:space="9" w:color="FFFFFF"/>
        </w:pBdr>
        <w:shd w:val="clear" w:color="auto" w:fill="FFFFFF"/>
        <w:tabs>
          <w:tab w:val="left" w:pos="709"/>
        </w:tabs>
        <w:spacing w:after="120"/>
        <w:rPr>
          <w:color w:val="000000" w:themeColor="text1"/>
          <w:szCs w:val="28"/>
        </w:rPr>
      </w:pPr>
      <w:r w:rsidRPr="001A7975">
        <w:t>- Nếu có vướng mắc</w:t>
      </w:r>
      <w:r w:rsidR="00F40300">
        <w:t xml:space="preserve"> trong thực hiện nhiệm vụ PCPQPĐTQ</w:t>
      </w:r>
      <w:r w:rsidRPr="001A7975">
        <w:t xml:space="preserve">, đề nghị trao đổi trực tiếp với </w:t>
      </w:r>
      <w:r w:rsidR="00F40300">
        <w:t xml:space="preserve">đại diện các Vụ/Cục thuộc </w:t>
      </w:r>
      <w:r w:rsidRPr="001A7975">
        <w:t xml:space="preserve">Bộ Nội vụ để kịp thời </w:t>
      </w:r>
      <w:r w:rsidR="00D00552" w:rsidRPr="001A7975">
        <w:t>tư vấn giải đáp, hỗ trợ</w:t>
      </w:r>
      <w:proofErr w:type="gramStart"/>
      <w:r w:rsidR="001C1D6A" w:rsidRPr="001A7975">
        <w:rPr>
          <w:color w:val="000000" w:themeColor="text1"/>
          <w:szCs w:val="28"/>
        </w:rPr>
        <w:t>.</w:t>
      </w:r>
      <w:r w:rsidR="00E8156C" w:rsidRPr="001A7975">
        <w:rPr>
          <w:color w:val="000000" w:themeColor="text1"/>
          <w:szCs w:val="28"/>
        </w:rPr>
        <w:t>/</w:t>
      </w:r>
      <w:proofErr w:type="gramEnd"/>
      <w:r w:rsidR="00E8156C" w:rsidRPr="001A7975">
        <w:rPr>
          <w:color w:val="000000" w:themeColor="text1"/>
          <w:szCs w:val="28"/>
        </w:rPr>
        <w:t>.</w:t>
      </w:r>
    </w:p>
    <w:p w14:paraId="11C26A9D" w14:textId="74E92575" w:rsidR="00550F4C" w:rsidRPr="00176BC3" w:rsidRDefault="00550F4C" w:rsidP="00AE5101">
      <w:pPr>
        <w:widowControl w:val="0"/>
        <w:pBdr>
          <w:top w:val="dotted" w:sz="4" w:space="0" w:color="FFFFFF"/>
          <w:left w:val="dotted" w:sz="4" w:space="0" w:color="FFFFFF"/>
          <w:bottom w:val="dotted" w:sz="4" w:space="14" w:color="FFFFFF"/>
          <w:right w:val="dotted" w:sz="4" w:space="9" w:color="FFFFFF"/>
        </w:pBdr>
        <w:shd w:val="clear" w:color="auto" w:fill="FFFFFF"/>
        <w:tabs>
          <w:tab w:val="left" w:pos="709"/>
        </w:tabs>
        <w:spacing w:after="120"/>
        <w:rPr>
          <w:color w:val="000000" w:themeColor="text1"/>
          <w:szCs w:val="28"/>
        </w:rPr>
      </w:pPr>
    </w:p>
    <w:sectPr w:rsidR="00550F4C" w:rsidRPr="00176BC3" w:rsidSect="00BF776D">
      <w:head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6C307" w14:textId="77777777" w:rsidR="00CF2A43" w:rsidRDefault="00CF2A43" w:rsidP="00C245F1">
      <w:r>
        <w:separator/>
      </w:r>
    </w:p>
  </w:endnote>
  <w:endnote w:type="continuationSeparator" w:id="0">
    <w:p w14:paraId="22A89E35" w14:textId="77777777" w:rsidR="00CF2A43" w:rsidRDefault="00CF2A43" w:rsidP="00C2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charset w:val="00"/>
    <w:family w:val="roman"/>
    <w:pitch w:val="default"/>
    <w:sig w:usb0="00000000" w:usb1="00000000" w:usb2="00000000" w:usb3="00000000" w:csb0="00040001"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DE590" w14:textId="77777777" w:rsidR="00CF2A43" w:rsidRDefault="00CF2A43" w:rsidP="00C245F1">
      <w:r>
        <w:separator/>
      </w:r>
    </w:p>
  </w:footnote>
  <w:footnote w:type="continuationSeparator" w:id="0">
    <w:p w14:paraId="78E29245" w14:textId="77777777" w:rsidR="00CF2A43" w:rsidRDefault="00CF2A43" w:rsidP="00C245F1">
      <w:r>
        <w:continuationSeparator/>
      </w:r>
    </w:p>
  </w:footnote>
  <w:footnote w:id="1">
    <w:p w14:paraId="029D42C8" w14:textId="77777777" w:rsidR="00F76F8F" w:rsidRPr="00A3329C" w:rsidRDefault="00F76F8F" w:rsidP="004D45D6">
      <w:pPr>
        <w:widowControl w:val="0"/>
        <w:spacing w:before="0"/>
        <w:rPr>
          <w:color w:val="000000" w:themeColor="text1"/>
          <w:sz w:val="20"/>
          <w:szCs w:val="20"/>
        </w:rPr>
      </w:pPr>
      <w:r w:rsidRPr="00A3329C">
        <w:rPr>
          <w:rStyle w:val="FootnoteReference"/>
          <w:sz w:val="20"/>
          <w:szCs w:val="20"/>
        </w:rPr>
        <w:footnoteRef/>
      </w:r>
      <w:r w:rsidRPr="00A3329C">
        <w:rPr>
          <w:sz w:val="20"/>
          <w:szCs w:val="20"/>
        </w:rPr>
        <w:t xml:space="preserve"> </w:t>
      </w:r>
      <w:r w:rsidRPr="00A3329C">
        <w:rPr>
          <w:color w:val="000000" w:themeColor="text1"/>
          <w:sz w:val="20"/>
          <w:szCs w:val="20"/>
        </w:rPr>
        <w:t>- Nghị định số 128/2025/NĐ-CP ngày 11/6/2025 của Chính phủ quy định về phân quyền, phân cấp trong quản lý nhà nước lĩnh vực nội vụ.</w:t>
      </w:r>
    </w:p>
    <w:p w14:paraId="661798CB" w14:textId="77777777" w:rsidR="00F76F8F" w:rsidRPr="00A3329C" w:rsidRDefault="00F76F8F" w:rsidP="004D45D6">
      <w:pPr>
        <w:widowControl w:val="0"/>
        <w:spacing w:before="0"/>
        <w:rPr>
          <w:color w:val="000000" w:themeColor="text1"/>
          <w:sz w:val="20"/>
          <w:szCs w:val="20"/>
        </w:rPr>
      </w:pPr>
      <w:r w:rsidRPr="00A3329C">
        <w:rPr>
          <w:color w:val="000000" w:themeColor="text1"/>
          <w:sz w:val="20"/>
          <w:szCs w:val="20"/>
        </w:rPr>
        <w:t>- Nghị định số 129/2025/NĐ-CP ngày 11/6/2025 của Chính phủ quy định về phân định thẩm quyền của chính quyền địa phương 02 cấp trong lĩnh vực quản lý nhà nước của Bộ Nội vụ.</w:t>
      </w:r>
    </w:p>
    <w:p w14:paraId="324D8F0C" w14:textId="77777777" w:rsidR="00F76F8F" w:rsidRPr="00A3329C" w:rsidRDefault="00F76F8F" w:rsidP="004D45D6">
      <w:pPr>
        <w:widowControl w:val="0"/>
        <w:spacing w:before="0"/>
        <w:rPr>
          <w:color w:val="000000" w:themeColor="text1"/>
          <w:sz w:val="20"/>
          <w:szCs w:val="20"/>
        </w:rPr>
      </w:pPr>
      <w:r w:rsidRPr="00A3329C">
        <w:rPr>
          <w:color w:val="000000" w:themeColor="text1"/>
          <w:sz w:val="20"/>
          <w:szCs w:val="20"/>
        </w:rPr>
        <w:t>- Nghị định số 152/2025/NĐ-CP ngày 14/6/2025 của Chính phủ quy định về phân cấp, phân quyền trong lĩnh vực thi đua, khen thưởng; quy định chi tiết và hướng dẫn thi hành một số điều của Luật Thi đua, khen thưởng.</w:t>
      </w:r>
    </w:p>
    <w:p w14:paraId="44EE7BE1" w14:textId="34FD9DCB" w:rsidR="00F76F8F" w:rsidRPr="00A3329C" w:rsidRDefault="00F76F8F" w:rsidP="004D45D6">
      <w:pPr>
        <w:widowControl w:val="0"/>
        <w:spacing w:before="0"/>
        <w:rPr>
          <w:color w:val="000000" w:themeColor="text1"/>
          <w:sz w:val="20"/>
          <w:szCs w:val="20"/>
        </w:rPr>
      </w:pPr>
      <w:r w:rsidRPr="00A3329C">
        <w:rPr>
          <w:color w:val="000000" w:themeColor="text1"/>
          <w:sz w:val="20"/>
          <w:szCs w:val="20"/>
        </w:rPr>
        <w:t>- Thông tư số 09/2025/TT-BNV ngày 18/6/2025 của Bộ trưởng Bộ Nội vụ quy định về phân định thẩm quyền và phân cấp trong quản lý nhà nước lĩnh vực nội vụ.</w:t>
      </w:r>
    </w:p>
    <w:p w14:paraId="169722E0" w14:textId="6F41DEDA" w:rsidR="00A3329C" w:rsidRPr="00A3329C" w:rsidRDefault="00A3329C" w:rsidP="004D45D6">
      <w:pPr>
        <w:widowControl w:val="0"/>
        <w:spacing w:before="0"/>
        <w:rPr>
          <w:sz w:val="20"/>
          <w:szCs w:val="20"/>
        </w:rPr>
      </w:pPr>
      <w:r>
        <w:rPr>
          <w:color w:val="000000" w:themeColor="text1"/>
          <w:sz w:val="20"/>
          <w:szCs w:val="20"/>
        </w:rPr>
        <w:t>Đồng thời,</w:t>
      </w:r>
      <w:r w:rsidRPr="00A3329C">
        <w:rPr>
          <w:color w:val="000000" w:themeColor="text1"/>
          <w:sz w:val="20"/>
          <w:szCs w:val="20"/>
        </w:rPr>
        <w:t xml:space="preserve"> Bộ Nội vụ đã xây dựng, trình Chính phủ ban hành Nghị định số 219/2025/NĐ-CP ngày 07/8/2025 quy định về người </w:t>
      </w:r>
      <w:proofErr w:type="gramStart"/>
      <w:r w:rsidRPr="00A3329C">
        <w:rPr>
          <w:color w:val="000000" w:themeColor="text1"/>
          <w:sz w:val="20"/>
          <w:szCs w:val="20"/>
        </w:rPr>
        <w:t>lao</w:t>
      </w:r>
      <w:proofErr w:type="gramEnd"/>
      <w:r w:rsidRPr="00A3329C">
        <w:rPr>
          <w:color w:val="000000" w:themeColor="text1"/>
          <w:sz w:val="20"/>
          <w:szCs w:val="20"/>
        </w:rPr>
        <w:t xml:space="preserve"> động nước ngoài làm </w:t>
      </w:r>
      <w:r w:rsidRPr="00A3329C">
        <w:rPr>
          <w:color w:val="000000" w:themeColor="text1"/>
          <w:spacing w:val="-6"/>
          <w:sz w:val="20"/>
          <w:szCs w:val="20"/>
        </w:rPr>
        <w:t xml:space="preserve">việc tại Việt Nam, trong đó có nội dung liên quan đến </w:t>
      </w:r>
      <w:r w:rsidRPr="00A3329C">
        <w:rPr>
          <w:bCs/>
          <w:color w:val="000000" w:themeColor="text1"/>
          <w:spacing w:val="-6"/>
          <w:sz w:val="20"/>
          <w:szCs w:val="20"/>
          <w:shd w:val="clear" w:color="auto" w:fill="FFFFFF"/>
        </w:rPr>
        <w:t xml:space="preserve">Nghị định số </w:t>
      </w:r>
      <w:r w:rsidRPr="00A3329C">
        <w:rPr>
          <w:color w:val="000000" w:themeColor="text1"/>
          <w:spacing w:val="-6"/>
          <w:sz w:val="20"/>
          <w:szCs w:val="20"/>
        </w:rPr>
        <w:t>128/2025/NĐ-CP.</w:t>
      </w:r>
    </w:p>
  </w:footnote>
  <w:footnote w:id="2">
    <w:p w14:paraId="5503F896" w14:textId="650F1BE0" w:rsidR="002510E9" w:rsidRPr="00A3329C" w:rsidRDefault="002510E9" w:rsidP="004D45D6">
      <w:pPr>
        <w:pStyle w:val="FootnoteText"/>
        <w:spacing w:before="0"/>
      </w:pPr>
      <w:r w:rsidRPr="00A3329C">
        <w:rPr>
          <w:rStyle w:val="FootnoteReference"/>
        </w:rPr>
        <w:footnoteRef/>
      </w:r>
      <w:r w:rsidRPr="00A3329C">
        <w:t xml:space="preserve"> Và trong Luật Tổ chức chính quyền địa phương, Luật Việc làm, Luật Cán bộ, công chức.</w:t>
      </w:r>
    </w:p>
  </w:footnote>
  <w:footnote w:id="3">
    <w:p w14:paraId="607526E8" w14:textId="23584617" w:rsidR="00F76F8F" w:rsidRPr="00A3329C" w:rsidRDefault="00F76F8F" w:rsidP="004D45D6">
      <w:pPr>
        <w:pStyle w:val="FootnoteText"/>
        <w:spacing w:before="0"/>
      </w:pPr>
      <w:r w:rsidRPr="00A3329C">
        <w:rPr>
          <w:rStyle w:val="FootnoteReference"/>
        </w:rPr>
        <w:footnoteRef/>
      </w:r>
      <w:r w:rsidRPr="00A3329C">
        <w:t xml:space="preserve"> Các Quyết định công bố thủ tục hành chính bao gồm: Quyết định số 626/QĐ-BNV công bố thủ tục hành chính mới ban hành; sửa đổi, bổ sung; bãi bỏ lĩnh vực quản lý nhà nước về hội, quỹ thuộc phạm vi chức năng quản lý của Bộ Nội vụ; Quyết định số 628/QĐ-BNV công bố thủ tục hành chính được sửa đổi, bổ sung lĩnh vực lao động, tiền lương thuộc phạm vi chức năng quản lý của Bộ Nội vụ; Quyết định số 636/QĐ-BNV công bố thủ tục hành chính mới ban hành; bị bãi bỏ lĩnh vực việc làm; an toàn, vệ sinh lao động thuộc phạm vi chức năng quản lý của Bộ Nội vụ; Quyết định số 637/QĐ-BNV công bố thủ tục hành chính được sửa đổi, bổ sung lĩnh vực thi đua, khen thưởng thuộc phạm vi chức năng quản lý nhà nước của Bộ Nội vụ; Quyết định số 638/QĐ-BNV công bố thủ tục hành chính nội bộ giữa các cơ quan hành chính nhà nước thuộc phạm vi chức năng quản lý nhà nước của Bộ Nội vụ; Quyết định số 639/QĐ-BNV công bố thủ tục hành chính mới ban hành, được sửa đổi, bổ sung; bị bãi bỏ lĩnh vực người có công thuộc phạm vi chức năng quản lý của Bộ Nội vụ; Quyết định số 640/QĐ-BNV công bố thủ tục hành chính mới ban hành; bị bãi bỏ lĩnh vực quản lý lao động ngoài nước thuộc phạm vi chức năng quản lý của Bộ Nội vụ.</w:t>
      </w:r>
    </w:p>
  </w:footnote>
  <w:footnote w:id="4">
    <w:p w14:paraId="13D0B3F8" w14:textId="2D020BCE" w:rsidR="00F76F8F" w:rsidRPr="00A3329C" w:rsidRDefault="00F76F8F" w:rsidP="004D45D6">
      <w:pPr>
        <w:widowControl w:val="0"/>
        <w:spacing w:before="0"/>
        <w:rPr>
          <w:color w:val="000000" w:themeColor="text1"/>
          <w:sz w:val="20"/>
          <w:szCs w:val="20"/>
        </w:rPr>
      </w:pPr>
      <w:r w:rsidRPr="00A3329C">
        <w:rPr>
          <w:rStyle w:val="FootnoteReference"/>
          <w:sz w:val="20"/>
          <w:szCs w:val="20"/>
        </w:rPr>
        <w:footnoteRef/>
      </w:r>
      <w:r w:rsidRPr="00A3329C">
        <w:rPr>
          <w:sz w:val="20"/>
          <w:szCs w:val="20"/>
        </w:rPr>
        <w:t xml:space="preserve"> </w:t>
      </w:r>
      <w:r w:rsidRPr="00A3329C">
        <w:rPr>
          <w:color w:val="000000" w:themeColor="text1"/>
          <w:sz w:val="20"/>
          <w:szCs w:val="20"/>
          <w:lang w:val="en"/>
        </w:rPr>
        <w:t>H</w:t>
      </w:r>
      <w:r w:rsidRPr="00A3329C">
        <w:rPr>
          <w:color w:val="000000" w:themeColor="text1"/>
          <w:sz w:val="20"/>
          <w:szCs w:val="20"/>
        </w:rPr>
        <w:t xml:space="preserve">ồ sơ đăng ký hợp đồng </w:t>
      </w:r>
      <w:proofErr w:type="gramStart"/>
      <w:r w:rsidRPr="00A3329C">
        <w:rPr>
          <w:color w:val="000000" w:themeColor="text1"/>
          <w:sz w:val="20"/>
          <w:szCs w:val="20"/>
        </w:rPr>
        <w:t>lao</w:t>
      </w:r>
      <w:proofErr w:type="gramEnd"/>
      <w:r w:rsidRPr="00A3329C">
        <w:rPr>
          <w:color w:val="000000" w:themeColor="text1"/>
          <w:sz w:val="20"/>
          <w:szCs w:val="20"/>
        </w:rPr>
        <w:t xml:space="preserve"> động bao gồm: Văn bản đăng ký theo mẫu do Bộ trưởng Bộ Nội vụ quy định; bản sao hợp đồng lao động kèm theo bản dịch tiếng Việt được chứng thực.</w:t>
      </w:r>
    </w:p>
  </w:footnote>
  <w:footnote w:id="5">
    <w:p w14:paraId="031DC3A7" w14:textId="61D062F0" w:rsidR="00843384" w:rsidRPr="00A3329C" w:rsidRDefault="00843384" w:rsidP="004D45D6">
      <w:pPr>
        <w:widowControl w:val="0"/>
        <w:spacing w:before="0"/>
        <w:rPr>
          <w:sz w:val="20"/>
          <w:szCs w:val="20"/>
        </w:rPr>
      </w:pPr>
      <w:r w:rsidRPr="00A3329C">
        <w:rPr>
          <w:rStyle w:val="FootnoteReference"/>
          <w:sz w:val="20"/>
          <w:szCs w:val="20"/>
        </w:rPr>
        <w:footnoteRef/>
      </w:r>
      <w:r w:rsidRPr="00A3329C">
        <w:rPr>
          <w:sz w:val="20"/>
          <w:szCs w:val="20"/>
        </w:rPr>
        <w:t xml:space="preserve"> </w:t>
      </w:r>
      <w:r w:rsidRPr="00A3329C">
        <w:rPr>
          <w:i/>
          <w:iCs/>
          <w:color w:val="000000" w:themeColor="text1"/>
          <w:sz w:val="20"/>
          <w:szCs w:val="20"/>
        </w:rPr>
        <w:t xml:space="preserve">Chuyển nhiệm vụ, thẩm quyền từ Ủy ban nhân dân huyện lên Ủy ban nhân dân tỉnh là </w:t>
      </w:r>
      <w:r w:rsidRPr="00A3329C">
        <w:rPr>
          <w:b/>
          <w:bCs/>
          <w:i/>
          <w:iCs/>
          <w:color w:val="000000" w:themeColor="text1"/>
          <w:sz w:val="20"/>
          <w:szCs w:val="20"/>
        </w:rPr>
        <w:t>08</w:t>
      </w:r>
      <w:r w:rsidRPr="00A3329C">
        <w:rPr>
          <w:i/>
          <w:iCs/>
          <w:color w:val="000000" w:themeColor="text1"/>
          <w:sz w:val="20"/>
          <w:szCs w:val="20"/>
        </w:rPr>
        <w:t xml:space="preserve">; Chuyển nhiệm vụ, thẩm quyền chuyển từ Chủ tịch Ủy ban nhân dân huyện lên Chủ tịch Ủy ban nhân dân tỉnh là </w:t>
      </w:r>
      <w:r w:rsidRPr="00A3329C">
        <w:rPr>
          <w:b/>
          <w:bCs/>
          <w:i/>
          <w:iCs/>
          <w:color w:val="000000" w:themeColor="text1"/>
          <w:sz w:val="20"/>
          <w:szCs w:val="20"/>
        </w:rPr>
        <w:t>09</w:t>
      </w:r>
      <w:r w:rsidRPr="00A3329C">
        <w:rPr>
          <w:i/>
          <w:iCs/>
          <w:color w:val="000000" w:themeColor="text1"/>
          <w:sz w:val="20"/>
          <w:szCs w:val="20"/>
        </w:rPr>
        <w:t xml:space="preserve">; Chuyển nhiệm vụ từ công an huyện lên công an tỉnh là </w:t>
      </w:r>
      <w:r w:rsidRPr="00A3329C">
        <w:rPr>
          <w:b/>
          <w:bCs/>
          <w:i/>
          <w:iCs/>
          <w:color w:val="000000" w:themeColor="text1"/>
          <w:sz w:val="20"/>
          <w:szCs w:val="20"/>
        </w:rPr>
        <w:t>01</w:t>
      </w:r>
      <w:r w:rsidRPr="00A3329C">
        <w:rPr>
          <w:i/>
          <w:iCs/>
          <w:color w:val="000000" w:themeColor="text1"/>
          <w:sz w:val="20"/>
          <w:szCs w:val="20"/>
        </w:rPr>
        <w:t xml:space="preserve">; Chuyển nhiệm vụ, thẩm quyền từ cơ quan chuyên môn huyện lên cơ quan chuyên môn cấp tỉnh là </w:t>
      </w:r>
      <w:r w:rsidRPr="00A3329C">
        <w:rPr>
          <w:b/>
          <w:bCs/>
          <w:i/>
          <w:iCs/>
          <w:color w:val="000000" w:themeColor="text1"/>
          <w:sz w:val="20"/>
          <w:szCs w:val="20"/>
        </w:rPr>
        <w:t>14</w:t>
      </w:r>
      <w:r w:rsidRPr="00A3329C">
        <w:rPr>
          <w:i/>
          <w:iCs/>
          <w:color w:val="000000" w:themeColor="text1"/>
          <w:sz w:val="20"/>
          <w:szCs w:val="20"/>
          <w:lang w:val="vi-VN"/>
        </w:rPr>
        <w:t>.</w:t>
      </w:r>
    </w:p>
  </w:footnote>
  <w:footnote w:id="6">
    <w:p w14:paraId="0E344C37" w14:textId="3E1B6535" w:rsidR="00843384" w:rsidRPr="00A3329C" w:rsidRDefault="00843384" w:rsidP="004D45D6">
      <w:pPr>
        <w:pStyle w:val="FootnoteText"/>
        <w:spacing w:before="0"/>
      </w:pPr>
      <w:r w:rsidRPr="00A3329C">
        <w:rPr>
          <w:rStyle w:val="FootnoteReference"/>
        </w:rPr>
        <w:footnoteRef/>
      </w:r>
      <w:r w:rsidRPr="00A3329C">
        <w:t xml:space="preserve"> </w:t>
      </w:r>
      <w:r w:rsidRPr="00A3329C">
        <w:rPr>
          <w:i/>
        </w:rPr>
        <w:t>C</w:t>
      </w:r>
      <w:r w:rsidRPr="00A3329C">
        <w:rPr>
          <w:i/>
          <w:iCs/>
          <w:color w:val="000000" w:themeColor="text1"/>
        </w:rPr>
        <w:t xml:space="preserve">huyển nhiệm vụ, thẩm quyền Ủy ban nhân dân cấp huyện về Ủy ban nhân dân cấp xã là </w:t>
      </w:r>
      <w:r w:rsidRPr="00A3329C">
        <w:rPr>
          <w:b/>
          <w:bCs/>
          <w:i/>
          <w:iCs/>
          <w:color w:val="000000" w:themeColor="text1"/>
        </w:rPr>
        <w:t>21</w:t>
      </w:r>
      <w:r w:rsidRPr="00A3329C">
        <w:rPr>
          <w:i/>
          <w:iCs/>
          <w:color w:val="000000" w:themeColor="text1"/>
        </w:rPr>
        <w:t xml:space="preserve">; Chuyển nhiệm vụ, thẩm quyền từ Ủy ban nhân dân cấp huyện về Chủ tịch Ủy ban nhân dân cấp xã là </w:t>
      </w:r>
      <w:r w:rsidRPr="00A3329C">
        <w:rPr>
          <w:b/>
          <w:bCs/>
          <w:i/>
          <w:iCs/>
          <w:color w:val="000000" w:themeColor="text1"/>
        </w:rPr>
        <w:t>02</w:t>
      </w:r>
      <w:r w:rsidRPr="00A3329C">
        <w:rPr>
          <w:i/>
          <w:iCs/>
          <w:color w:val="000000" w:themeColor="text1"/>
        </w:rPr>
        <w:t>; Chuyển nhiệm vụ, thẩm quyền chuyển từ Chủ tịch Ủy ban nhân dân cấp huyện về Chủ tịch Ủy ban nhân dân</w:t>
      </w:r>
      <w:r w:rsidRPr="00A3329C">
        <w:rPr>
          <w:i/>
          <w:iCs/>
          <w:color w:val="000000" w:themeColor="text1"/>
          <w:lang w:val="vi-VN"/>
        </w:rPr>
        <w:t xml:space="preserve"> cấp</w:t>
      </w:r>
      <w:r w:rsidRPr="00A3329C">
        <w:rPr>
          <w:i/>
          <w:iCs/>
          <w:color w:val="000000" w:themeColor="text1"/>
        </w:rPr>
        <w:t xml:space="preserve"> xã là </w:t>
      </w:r>
      <w:r w:rsidRPr="00A3329C">
        <w:rPr>
          <w:b/>
          <w:bCs/>
          <w:i/>
          <w:iCs/>
          <w:color w:val="000000" w:themeColor="text1"/>
        </w:rPr>
        <w:t>12</w:t>
      </w:r>
      <w:r w:rsidRPr="00A3329C">
        <w:rPr>
          <w:i/>
          <w:iCs/>
          <w:color w:val="000000" w:themeColor="text1"/>
        </w:rPr>
        <w:t xml:space="preserve">; Chuyển nhiệm vụ, thẩm quyền từ Công an huyện về Công an xã là </w:t>
      </w:r>
      <w:r w:rsidRPr="00A3329C">
        <w:rPr>
          <w:b/>
          <w:bCs/>
          <w:i/>
          <w:iCs/>
          <w:color w:val="000000" w:themeColor="text1"/>
        </w:rPr>
        <w:t>12</w:t>
      </w:r>
      <w:r w:rsidRPr="00A3329C">
        <w:rPr>
          <w:i/>
          <w:iCs/>
          <w:color w:val="000000" w:themeColor="text1"/>
        </w:rPr>
        <w:t xml:space="preserve">; Chuyển nhiệm vụ, thẩm quyền từ cơ quan chuyên môn cấp huyện xuống cơ quan của xã là </w:t>
      </w:r>
      <w:r w:rsidRPr="00A3329C">
        <w:rPr>
          <w:b/>
          <w:bCs/>
          <w:i/>
          <w:iCs/>
          <w:color w:val="000000" w:themeColor="text1"/>
        </w:rPr>
        <w:t>12</w:t>
      </w:r>
      <w:r w:rsidRPr="00A3329C">
        <w:rPr>
          <w:i/>
          <w:iCs/>
          <w:color w:val="000000" w:themeColor="text1"/>
        </w:rPr>
        <w:t xml:space="preserve">; Chuyển nhiệm vụ sang cấp khu vực là </w:t>
      </w:r>
      <w:r w:rsidRPr="00A3329C">
        <w:rPr>
          <w:b/>
          <w:bCs/>
          <w:i/>
          <w:iCs/>
          <w:color w:val="000000" w:themeColor="text1"/>
        </w:rPr>
        <w:t>01</w:t>
      </w:r>
      <w:r w:rsidRPr="00A3329C">
        <w:rPr>
          <w:i/>
          <w:iCs/>
          <w:color w:val="000000" w:themeColor="text1"/>
          <w:lang w:val="vi-VN"/>
        </w:rPr>
        <w:t xml:space="preserve">; </w:t>
      </w:r>
      <w:r w:rsidRPr="00A3329C">
        <w:rPr>
          <w:b/>
          <w:bCs/>
          <w:i/>
          <w:iCs/>
          <w:color w:val="000000" w:themeColor="text1"/>
          <w:lang w:val="vi-VN"/>
        </w:rPr>
        <w:t xml:space="preserve">69 </w:t>
      </w:r>
      <w:r w:rsidRPr="00A3329C">
        <w:rPr>
          <w:i/>
          <w:iCs/>
          <w:color w:val="000000" w:themeColor="text1"/>
        </w:rPr>
        <w:t xml:space="preserve">nội dung, </w:t>
      </w:r>
      <w:r w:rsidRPr="00A3329C">
        <w:rPr>
          <w:i/>
          <w:iCs/>
          <w:color w:val="000000" w:themeColor="text1"/>
          <w:lang w:val="vi-VN"/>
        </w:rPr>
        <w:t xml:space="preserve">nhiệm vụ </w:t>
      </w:r>
      <w:r w:rsidRPr="00A3329C">
        <w:rPr>
          <w:i/>
          <w:iCs/>
          <w:color w:val="000000" w:themeColor="text1"/>
        </w:rPr>
        <w:t>liên quan đến cấp huyện nhưng không phát sinh tác động khi</w:t>
      </w:r>
      <w:r w:rsidRPr="00A3329C">
        <w:rPr>
          <w:i/>
          <w:iCs/>
          <w:color w:val="000000" w:themeColor="text1"/>
          <w:lang w:val="vi-VN"/>
        </w:rPr>
        <w:t xml:space="preserve"> không tổ chức cấp huyện</w:t>
      </w:r>
      <w:r w:rsidRPr="00A3329C">
        <w:rPr>
          <w:i/>
          <w:iCs/>
          <w:color w:val="000000" w:themeColor="text1"/>
        </w:rPr>
        <w:t>)</w:t>
      </w:r>
      <w:r w:rsidRPr="00A3329C">
        <w:rPr>
          <w:i/>
          <w:iCs/>
          <w:color w:val="000000" w:themeColor="text1"/>
          <w:lang w:val="vi-VN"/>
        </w:rPr>
        <w:t>.</w:t>
      </w:r>
    </w:p>
  </w:footnote>
  <w:footnote w:id="7">
    <w:p w14:paraId="6C41FC8A" w14:textId="77777777" w:rsidR="00826D56" w:rsidRPr="00A3329C" w:rsidRDefault="00826D56" w:rsidP="004D45D6">
      <w:pPr>
        <w:pStyle w:val="FootnoteText"/>
        <w:spacing w:before="0"/>
      </w:pPr>
      <w:r w:rsidRPr="00A3329C">
        <w:rPr>
          <w:rStyle w:val="FootnoteReference"/>
        </w:rPr>
        <w:footnoteRef/>
      </w:r>
      <w:r w:rsidRPr="00A3329C">
        <w:t xml:space="preserve"> </w:t>
      </w:r>
      <w:r w:rsidRPr="00A3329C">
        <w:rPr>
          <w:color w:val="000000" w:themeColor="text1"/>
        </w:rPr>
        <w:t>Ngày 30/12/2021 của Chính phủ quy định chi tiết và biện pháp thi hành Pháp lệnh Ưu đãi người có công với cách mạng.</w:t>
      </w:r>
    </w:p>
  </w:footnote>
  <w:footnote w:id="8">
    <w:p w14:paraId="1A7F486E" w14:textId="77777777" w:rsidR="00F76F8F" w:rsidRPr="00A3329C" w:rsidRDefault="00F76F8F" w:rsidP="004D45D6">
      <w:pPr>
        <w:pStyle w:val="FootnoteText"/>
        <w:spacing w:before="0"/>
      </w:pPr>
      <w:r w:rsidRPr="00A3329C">
        <w:rPr>
          <w:rStyle w:val="FootnoteReference"/>
        </w:rPr>
        <w:footnoteRef/>
      </w:r>
      <w:r w:rsidRPr="00A3329C">
        <w:t xml:space="preserve"> </w:t>
      </w:r>
      <w:r w:rsidRPr="00A3329C">
        <w:rPr>
          <w:rFonts w:eastAsia="Times New Roman"/>
          <w:lang w:val="vi-VN"/>
        </w:rPr>
        <w:t>09 nhiệm vụ từ cấp huyện về cấp xã</w:t>
      </w:r>
      <w:r w:rsidRPr="00A3329C">
        <w:rPr>
          <w:rFonts w:eastAsia="Times New Roman"/>
        </w:rPr>
        <w:t xml:space="preserve"> </w:t>
      </w:r>
      <w:r w:rsidRPr="00A3329C">
        <w:rPr>
          <w:rFonts w:eastAsia="Times New Roman"/>
          <w:lang w:val="vi-VN"/>
        </w:rPr>
        <w:t>(UBND cấp xã: 03; Chủ tịch UBND cấp xã: 02; Công an, Ban Chỉ huy quân sự cấp xã: 04);</w:t>
      </w:r>
      <w:r w:rsidRPr="00A3329C">
        <w:t xml:space="preserve"> </w:t>
      </w:r>
      <w:r w:rsidRPr="00A3329C">
        <w:rPr>
          <w:rFonts w:eastAsia="Times New Roman"/>
          <w:lang w:val="vi-VN"/>
        </w:rPr>
        <w:t>08 nhiệm vụ từ cấp huyện lên cấp tỉnh</w:t>
      </w:r>
      <w:r w:rsidRPr="00A3329C">
        <w:rPr>
          <w:rFonts w:eastAsia="Times New Roman"/>
        </w:rPr>
        <w:t xml:space="preserve"> </w:t>
      </w:r>
      <w:r w:rsidRPr="00A3329C">
        <w:rPr>
          <w:rFonts w:eastAsia="Times New Roman"/>
          <w:lang w:val="vi-VN"/>
        </w:rPr>
        <w:t>(Sở Nội vụ: 04; Công an, Bộ Chỉ huy quân sự cấp tỉnh: 03; Chủ tịch UBND cấp tỉnh: 01</w:t>
      </w:r>
      <w:r w:rsidRPr="00A3329C">
        <w:rPr>
          <w:rFonts w:eastAsia="Times New Roman"/>
        </w:rPr>
        <w:t>).</w:t>
      </w:r>
    </w:p>
  </w:footnote>
  <w:footnote w:id="9">
    <w:p w14:paraId="44B45C88" w14:textId="77777777" w:rsidR="00C03375" w:rsidRPr="00A3329C" w:rsidRDefault="00C03375" w:rsidP="004D45D6">
      <w:pPr>
        <w:pStyle w:val="FootnoteText"/>
        <w:spacing w:before="0"/>
      </w:pPr>
      <w:r w:rsidRPr="00A3329C">
        <w:rPr>
          <w:rStyle w:val="FootnoteReference"/>
        </w:rPr>
        <w:footnoteRef/>
      </w:r>
      <w:r w:rsidRPr="00A3329C">
        <w:t xml:space="preserve"> </w:t>
      </w:r>
      <w:bookmarkStart w:id="13" w:name="dieu_14_name"/>
      <w:r w:rsidRPr="00A3329C">
        <w:rPr>
          <w:i/>
          <w:iCs/>
          <w:color w:val="000000"/>
        </w:rPr>
        <w:t>Ngày 14/10/2013 của Thủ tướng Chính phủ về trợ cấp một lần đối với người được cử làm chuyên gia sang giúp Lào và Campuchia</w:t>
      </w:r>
      <w:bookmarkEnd w:id="1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1B31B" w14:textId="32611312" w:rsidR="00F76F8F" w:rsidRPr="00376C3A" w:rsidRDefault="00F76F8F">
    <w:pPr>
      <w:pStyle w:val="Header"/>
      <w:jc w:val="center"/>
    </w:pPr>
    <w:r w:rsidRPr="00376C3A">
      <w:fldChar w:fldCharType="begin"/>
    </w:r>
    <w:r w:rsidRPr="00376C3A">
      <w:instrText xml:space="preserve"> PAGE   \* MERGEFORMAT </w:instrText>
    </w:r>
    <w:r w:rsidRPr="00376C3A">
      <w:fldChar w:fldCharType="separate"/>
    </w:r>
    <w:r w:rsidR="00660D6C">
      <w:rPr>
        <w:noProof/>
      </w:rPr>
      <w:t>20</w:t>
    </w:r>
    <w:r w:rsidRPr="00376C3A">
      <w:rPr>
        <w:noProof/>
      </w:rPr>
      <w:fldChar w:fldCharType="end"/>
    </w:r>
  </w:p>
  <w:p w14:paraId="6C50EBF9" w14:textId="77777777" w:rsidR="00F76F8F" w:rsidRDefault="00F76F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7211B9"/>
    <w:multiLevelType w:val="singleLevel"/>
    <w:tmpl w:val="957211B9"/>
    <w:lvl w:ilvl="0">
      <w:start w:val="1"/>
      <w:numFmt w:val="decimal"/>
      <w:suff w:val="space"/>
      <w:lvlText w:val="%1."/>
      <w:lvlJc w:val="left"/>
    </w:lvl>
  </w:abstractNum>
  <w:abstractNum w:abstractNumId="1">
    <w:nsid w:val="A82F2C71"/>
    <w:multiLevelType w:val="singleLevel"/>
    <w:tmpl w:val="A82F2C71"/>
    <w:lvl w:ilvl="0">
      <w:start w:val="1"/>
      <w:numFmt w:val="decimal"/>
      <w:suff w:val="space"/>
      <w:lvlText w:val="%1."/>
      <w:lvlJc w:val="left"/>
    </w:lvl>
  </w:abstractNum>
  <w:abstractNum w:abstractNumId="2">
    <w:nsid w:val="B21C2BCE"/>
    <w:multiLevelType w:val="singleLevel"/>
    <w:tmpl w:val="B21C2BCE"/>
    <w:lvl w:ilvl="0">
      <w:start w:val="1"/>
      <w:numFmt w:val="decimal"/>
      <w:suff w:val="space"/>
      <w:lvlText w:val="%1."/>
      <w:lvlJc w:val="left"/>
    </w:lvl>
  </w:abstractNum>
  <w:abstractNum w:abstractNumId="3">
    <w:nsid w:val="085D7CC1"/>
    <w:multiLevelType w:val="hybridMultilevel"/>
    <w:tmpl w:val="85C665F0"/>
    <w:lvl w:ilvl="0" w:tplc="33525C64">
      <w:start w:val="1"/>
      <w:numFmt w:val="bullet"/>
      <w:lvlText w:val="-"/>
      <w:lvlJc w:val="left"/>
      <w:pPr>
        <w:tabs>
          <w:tab w:val="num" w:pos="720"/>
        </w:tabs>
        <w:ind w:left="720" w:hanging="360"/>
      </w:pPr>
      <w:rPr>
        <w:rFonts w:ascii="Times New Roman" w:hAnsi="Times New Roman" w:hint="default"/>
      </w:rPr>
    </w:lvl>
    <w:lvl w:ilvl="1" w:tplc="CB0879D6" w:tentative="1">
      <w:start w:val="1"/>
      <w:numFmt w:val="bullet"/>
      <w:lvlText w:val="-"/>
      <w:lvlJc w:val="left"/>
      <w:pPr>
        <w:tabs>
          <w:tab w:val="num" w:pos="1440"/>
        </w:tabs>
        <w:ind w:left="1440" w:hanging="360"/>
      </w:pPr>
      <w:rPr>
        <w:rFonts w:ascii="Times New Roman" w:hAnsi="Times New Roman" w:hint="default"/>
      </w:rPr>
    </w:lvl>
    <w:lvl w:ilvl="2" w:tplc="AB4AE324" w:tentative="1">
      <w:start w:val="1"/>
      <w:numFmt w:val="bullet"/>
      <w:lvlText w:val="-"/>
      <w:lvlJc w:val="left"/>
      <w:pPr>
        <w:tabs>
          <w:tab w:val="num" w:pos="2160"/>
        </w:tabs>
        <w:ind w:left="2160" w:hanging="360"/>
      </w:pPr>
      <w:rPr>
        <w:rFonts w:ascii="Times New Roman" w:hAnsi="Times New Roman" w:hint="default"/>
      </w:rPr>
    </w:lvl>
    <w:lvl w:ilvl="3" w:tplc="91A4CC36" w:tentative="1">
      <w:start w:val="1"/>
      <w:numFmt w:val="bullet"/>
      <w:lvlText w:val="-"/>
      <w:lvlJc w:val="left"/>
      <w:pPr>
        <w:tabs>
          <w:tab w:val="num" w:pos="2880"/>
        </w:tabs>
        <w:ind w:left="2880" w:hanging="360"/>
      </w:pPr>
      <w:rPr>
        <w:rFonts w:ascii="Times New Roman" w:hAnsi="Times New Roman" w:hint="default"/>
      </w:rPr>
    </w:lvl>
    <w:lvl w:ilvl="4" w:tplc="B29C7C54" w:tentative="1">
      <w:start w:val="1"/>
      <w:numFmt w:val="bullet"/>
      <w:lvlText w:val="-"/>
      <w:lvlJc w:val="left"/>
      <w:pPr>
        <w:tabs>
          <w:tab w:val="num" w:pos="3600"/>
        </w:tabs>
        <w:ind w:left="3600" w:hanging="360"/>
      </w:pPr>
      <w:rPr>
        <w:rFonts w:ascii="Times New Roman" w:hAnsi="Times New Roman" w:hint="default"/>
      </w:rPr>
    </w:lvl>
    <w:lvl w:ilvl="5" w:tplc="411658AA" w:tentative="1">
      <w:start w:val="1"/>
      <w:numFmt w:val="bullet"/>
      <w:lvlText w:val="-"/>
      <w:lvlJc w:val="left"/>
      <w:pPr>
        <w:tabs>
          <w:tab w:val="num" w:pos="4320"/>
        </w:tabs>
        <w:ind w:left="4320" w:hanging="360"/>
      </w:pPr>
      <w:rPr>
        <w:rFonts w:ascii="Times New Roman" w:hAnsi="Times New Roman" w:hint="default"/>
      </w:rPr>
    </w:lvl>
    <w:lvl w:ilvl="6" w:tplc="DC483EA8" w:tentative="1">
      <w:start w:val="1"/>
      <w:numFmt w:val="bullet"/>
      <w:lvlText w:val="-"/>
      <w:lvlJc w:val="left"/>
      <w:pPr>
        <w:tabs>
          <w:tab w:val="num" w:pos="5040"/>
        </w:tabs>
        <w:ind w:left="5040" w:hanging="360"/>
      </w:pPr>
      <w:rPr>
        <w:rFonts w:ascii="Times New Roman" w:hAnsi="Times New Roman" w:hint="default"/>
      </w:rPr>
    </w:lvl>
    <w:lvl w:ilvl="7" w:tplc="0C162B22" w:tentative="1">
      <w:start w:val="1"/>
      <w:numFmt w:val="bullet"/>
      <w:lvlText w:val="-"/>
      <w:lvlJc w:val="left"/>
      <w:pPr>
        <w:tabs>
          <w:tab w:val="num" w:pos="5760"/>
        </w:tabs>
        <w:ind w:left="5760" w:hanging="360"/>
      </w:pPr>
      <w:rPr>
        <w:rFonts w:ascii="Times New Roman" w:hAnsi="Times New Roman" w:hint="default"/>
      </w:rPr>
    </w:lvl>
    <w:lvl w:ilvl="8" w:tplc="15DC1EB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ABF70C4"/>
    <w:multiLevelType w:val="hybridMultilevel"/>
    <w:tmpl w:val="C2A4817C"/>
    <w:lvl w:ilvl="0" w:tplc="0764ED18">
      <w:start w:val="1"/>
      <w:numFmt w:val="decimal"/>
      <w:lvlText w:val="%1."/>
      <w:lvlJc w:val="left"/>
      <w:pPr>
        <w:tabs>
          <w:tab w:val="num" w:pos="720"/>
        </w:tabs>
        <w:ind w:left="720" w:hanging="360"/>
      </w:pPr>
    </w:lvl>
    <w:lvl w:ilvl="1" w:tplc="38E2A51C" w:tentative="1">
      <w:start w:val="1"/>
      <w:numFmt w:val="decimal"/>
      <w:lvlText w:val="%2."/>
      <w:lvlJc w:val="left"/>
      <w:pPr>
        <w:tabs>
          <w:tab w:val="num" w:pos="1440"/>
        </w:tabs>
        <w:ind w:left="1440" w:hanging="360"/>
      </w:pPr>
    </w:lvl>
    <w:lvl w:ilvl="2" w:tplc="BB7C1A52" w:tentative="1">
      <w:start w:val="1"/>
      <w:numFmt w:val="decimal"/>
      <w:lvlText w:val="%3."/>
      <w:lvlJc w:val="left"/>
      <w:pPr>
        <w:tabs>
          <w:tab w:val="num" w:pos="2160"/>
        </w:tabs>
        <w:ind w:left="2160" w:hanging="360"/>
      </w:pPr>
    </w:lvl>
    <w:lvl w:ilvl="3" w:tplc="1EF27AA2">
      <w:start w:val="165"/>
      <w:numFmt w:val="bullet"/>
      <w:lvlText w:val=""/>
      <w:lvlJc w:val="left"/>
      <w:pPr>
        <w:tabs>
          <w:tab w:val="num" w:pos="2880"/>
        </w:tabs>
        <w:ind w:left="2880" w:hanging="360"/>
      </w:pPr>
      <w:rPr>
        <w:rFonts w:ascii="Wingdings" w:hAnsi="Wingdings" w:hint="default"/>
      </w:rPr>
    </w:lvl>
    <w:lvl w:ilvl="4" w:tplc="FAFC4AB4" w:tentative="1">
      <w:start w:val="1"/>
      <w:numFmt w:val="decimal"/>
      <w:lvlText w:val="%5."/>
      <w:lvlJc w:val="left"/>
      <w:pPr>
        <w:tabs>
          <w:tab w:val="num" w:pos="3600"/>
        </w:tabs>
        <w:ind w:left="3600" w:hanging="360"/>
      </w:pPr>
    </w:lvl>
    <w:lvl w:ilvl="5" w:tplc="6B40F7B0" w:tentative="1">
      <w:start w:val="1"/>
      <w:numFmt w:val="decimal"/>
      <w:lvlText w:val="%6."/>
      <w:lvlJc w:val="left"/>
      <w:pPr>
        <w:tabs>
          <w:tab w:val="num" w:pos="4320"/>
        </w:tabs>
        <w:ind w:left="4320" w:hanging="360"/>
      </w:pPr>
    </w:lvl>
    <w:lvl w:ilvl="6" w:tplc="D40EB470" w:tentative="1">
      <w:start w:val="1"/>
      <w:numFmt w:val="decimal"/>
      <w:lvlText w:val="%7."/>
      <w:lvlJc w:val="left"/>
      <w:pPr>
        <w:tabs>
          <w:tab w:val="num" w:pos="5040"/>
        </w:tabs>
        <w:ind w:left="5040" w:hanging="360"/>
      </w:pPr>
    </w:lvl>
    <w:lvl w:ilvl="7" w:tplc="AE462128" w:tentative="1">
      <w:start w:val="1"/>
      <w:numFmt w:val="decimal"/>
      <w:lvlText w:val="%8."/>
      <w:lvlJc w:val="left"/>
      <w:pPr>
        <w:tabs>
          <w:tab w:val="num" w:pos="5760"/>
        </w:tabs>
        <w:ind w:left="5760" w:hanging="360"/>
      </w:pPr>
    </w:lvl>
    <w:lvl w:ilvl="8" w:tplc="51D6DF2A" w:tentative="1">
      <w:start w:val="1"/>
      <w:numFmt w:val="decimal"/>
      <w:lvlText w:val="%9."/>
      <w:lvlJc w:val="left"/>
      <w:pPr>
        <w:tabs>
          <w:tab w:val="num" w:pos="6480"/>
        </w:tabs>
        <w:ind w:left="6480" w:hanging="360"/>
      </w:pPr>
    </w:lvl>
  </w:abstractNum>
  <w:abstractNum w:abstractNumId="5">
    <w:nsid w:val="0B8772DB"/>
    <w:multiLevelType w:val="hybridMultilevel"/>
    <w:tmpl w:val="06B249AA"/>
    <w:lvl w:ilvl="0" w:tplc="65806994">
      <w:start w:val="1"/>
      <w:numFmt w:val="bullet"/>
      <w:lvlText w:val="-"/>
      <w:lvlJc w:val="left"/>
      <w:pPr>
        <w:tabs>
          <w:tab w:val="num" w:pos="720"/>
        </w:tabs>
        <w:ind w:left="720" w:hanging="360"/>
      </w:pPr>
      <w:rPr>
        <w:rFonts w:ascii="Times New Roman" w:hAnsi="Times New Roman" w:hint="default"/>
      </w:rPr>
    </w:lvl>
    <w:lvl w:ilvl="1" w:tplc="ECBC893A" w:tentative="1">
      <w:start w:val="1"/>
      <w:numFmt w:val="bullet"/>
      <w:lvlText w:val="-"/>
      <w:lvlJc w:val="left"/>
      <w:pPr>
        <w:tabs>
          <w:tab w:val="num" w:pos="1440"/>
        </w:tabs>
        <w:ind w:left="1440" w:hanging="360"/>
      </w:pPr>
      <w:rPr>
        <w:rFonts w:ascii="Times New Roman" w:hAnsi="Times New Roman" w:hint="default"/>
      </w:rPr>
    </w:lvl>
    <w:lvl w:ilvl="2" w:tplc="07327D10" w:tentative="1">
      <w:start w:val="1"/>
      <w:numFmt w:val="bullet"/>
      <w:lvlText w:val="-"/>
      <w:lvlJc w:val="left"/>
      <w:pPr>
        <w:tabs>
          <w:tab w:val="num" w:pos="2160"/>
        </w:tabs>
        <w:ind w:left="2160" w:hanging="360"/>
      </w:pPr>
      <w:rPr>
        <w:rFonts w:ascii="Times New Roman" w:hAnsi="Times New Roman" w:hint="default"/>
      </w:rPr>
    </w:lvl>
    <w:lvl w:ilvl="3" w:tplc="36E08B24" w:tentative="1">
      <w:start w:val="1"/>
      <w:numFmt w:val="bullet"/>
      <w:lvlText w:val="-"/>
      <w:lvlJc w:val="left"/>
      <w:pPr>
        <w:tabs>
          <w:tab w:val="num" w:pos="2880"/>
        </w:tabs>
        <w:ind w:left="2880" w:hanging="360"/>
      </w:pPr>
      <w:rPr>
        <w:rFonts w:ascii="Times New Roman" w:hAnsi="Times New Roman" w:hint="default"/>
      </w:rPr>
    </w:lvl>
    <w:lvl w:ilvl="4" w:tplc="55AC0D9E" w:tentative="1">
      <w:start w:val="1"/>
      <w:numFmt w:val="bullet"/>
      <w:lvlText w:val="-"/>
      <w:lvlJc w:val="left"/>
      <w:pPr>
        <w:tabs>
          <w:tab w:val="num" w:pos="3600"/>
        </w:tabs>
        <w:ind w:left="3600" w:hanging="360"/>
      </w:pPr>
      <w:rPr>
        <w:rFonts w:ascii="Times New Roman" w:hAnsi="Times New Roman" w:hint="default"/>
      </w:rPr>
    </w:lvl>
    <w:lvl w:ilvl="5" w:tplc="C8D65534">
      <w:start w:val="165"/>
      <w:numFmt w:val="bullet"/>
      <w:lvlText w:val="-"/>
      <w:lvlJc w:val="left"/>
      <w:pPr>
        <w:tabs>
          <w:tab w:val="num" w:pos="4320"/>
        </w:tabs>
        <w:ind w:left="4320" w:hanging="360"/>
      </w:pPr>
      <w:rPr>
        <w:rFonts w:ascii="Times New Roman" w:hAnsi="Times New Roman" w:hint="default"/>
      </w:rPr>
    </w:lvl>
    <w:lvl w:ilvl="6" w:tplc="0CE62CE6" w:tentative="1">
      <w:start w:val="1"/>
      <w:numFmt w:val="bullet"/>
      <w:lvlText w:val="-"/>
      <w:lvlJc w:val="left"/>
      <w:pPr>
        <w:tabs>
          <w:tab w:val="num" w:pos="5040"/>
        </w:tabs>
        <w:ind w:left="5040" w:hanging="360"/>
      </w:pPr>
      <w:rPr>
        <w:rFonts w:ascii="Times New Roman" w:hAnsi="Times New Roman" w:hint="default"/>
      </w:rPr>
    </w:lvl>
    <w:lvl w:ilvl="7" w:tplc="DBCEFBC2" w:tentative="1">
      <w:start w:val="1"/>
      <w:numFmt w:val="bullet"/>
      <w:lvlText w:val="-"/>
      <w:lvlJc w:val="left"/>
      <w:pPr>
        <w:tabs>
          <w:tab w:val="num" w:pos="5760"/>
        </w:tabs>
        <w:ind w:left="5760" w:hanging="360"/>
      </w:pPr>
      <w:rPr>
        <w:rFonts w:ascii="Times New Roman" w:hAnsi="Times New Roman" w:hint="default"/>
      </w:rPr>
    </w:lvl>
    <w:lvl w:ilvl="8" w:tplc="D56C103E" w:tentative="1">
      <w:start w:val="1"/>
      <w:numFmt w:val="bullet"/>
      <w:lvlText w:val="-"/>
      <w:lvlJc w:val="left"/>
      <w:pPr>
        <w:tabs>
          <w:tab w:val="num" w:pos="6480"/>
        </w:tabs>
        <w:ind w:left="6480" w:hanging="360"/>
      </w:pPr>
      <w:rPr>
        <w:rFonts w:ascii="Times New Roman" w:hAnsi="Times New Roman" w:hint="default"/>
      </w:rPr>
    </w:lvl>
  </w:abstractNum>
  <w:abstractNum w:abstractNumId="6">
    <w:nsid w:val="0D302FBE"/>
    <w:multiLevelType w:val="hybridMultilevel"/>
    <w:tmpl w:val="A1F80D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ECA14B7"/>
    <w:multiLevelType w:val="hybridMultilevel"/>
    <w:tmpl w:val="AEE63320"/>
    <w:lvl w:ilvl="0" w:tplc="C7209A30">
      <w:start w:val="1"/>
      <w:numFmt w:val="bullet"/>
      <w:lvlText w:val="-"/>
      <w:lvlJc w:val="left"/>
      <w:pPr>
        <w:tabs>
          <w:tab w:val="num" w:pos="720"/>
        </w:tabs>
        <w:ind w:left="720" w:hanging="360"/>
      </w:pPr>
      <w:rPr>
        <w:rFonts w:ascii="Times New Roman" w:hAnsi="Times New Roman" w:hint="default"/>
      </w:rPr>
    </w:lvl>
    <w:lvl w:ilvl="1" w:tplc="AD9817CA" w:tentative="1">
      <w:start w:val="1"/>
      <w:numFmt w:val="bullet"/>
      <w:lvlText w:val="-"/>
      <w:lvlJc w:val="left"/>
      <w:pPr>
        <w:tabs>
          <w:tab w:val="num" w:pos="1440"/>
        </w:tabs>
        <w:ind w:left="1440" w:hanging="360"/>
      </w:pPr>
      <w:rPr>
        <w:rFonts w:ascii="Times New Roman" w:hAnsi="Times New Roman" w:hint="default"/>
      </w:rPr>
    </w:lvl>
    <w:lvl w:ilvl="2" w:tplc="08D8B732" w:tentative="1">
      <w:start w:val="1"/>
      <w:numFmt w:val="bullet"/>
      <w:lvlText w:val="-"/>
      <w:lvlJc w:val="left"/>
      <w:pPr>
        <w:tabs>
          <w:tab w:val="num" w:pos="2160"/>
        </w:tabs>
        <w:ind w:left="2160" w:hanging="360"/>
      </w:pPr>
      <w:rPr>
        <w:rFonts w:ascii="Times New Roman" w:hAnsi="Times New Roman" w:hint="default"/>
      </w:rPr>
    </w:lvl>
    <w:lvl w:ilvl="3" w:tplc="6AF6F75C" w:tentative="1">
      <w:start w:val="1"/>
      <w:numFmt w:val="bullet"/>
      <w:lvlText w:val="-"/>
      <w:lvlJc w:val="left"/>
      <w:pPr>
        <w:tabs>
          <w:tab w:val="num" w:pos="2880"/>
        </w:tabs>
        <w:ind w:left="2880" w:hanging="360"/>
      </w:pPr>
      <w:rPr>
        <w:rFonts w:ascii="Times New Roman" w:hAnsi="Times New Roman" w:hint="default"/>
      </w:rPr>
    </w:lvl>
    <w:lvl w:ilvl="4" w:tplc="0D6A039E" w:tentative="1">
      <w:start w:val="1"/>
      <w:numFmt w:val="bullet"/>
      <w:lvlText w:val="-"/>
      <w:lvlJc w:val="left"/>
      <w:pPr>
        <w:tabs>
          <w:tab w:val="num" w:pos="3600"/>
        </w:tabs>
        <w:ind w:left="3600" w:hanging="360"/>
      </w:pPr>
      <w:rPr>
        <w:rFonts w:ascii="Times New Roman" w:hAnsi="Times New Roman" w:hint="default"/>
      </w:rPr>
    </w:lvl>
    <w:lvl w:ilvl="5" w:tplc="1B529DCA" w:tentative="1">
      <w:start w:val="1"/>
      <w:numFmt w:val="bullet"/>
      <w:lvlText w:val="-"/>
      <w:lvlJc w:val="left"/>
      <w:pPr>
        <w:tabs>
          <w:tab w:val="num" w:pos="4320"/>
        </w:tabs>
        <w:ind w:left="4320" w:hanging="360"/>
      </w:pPr>
      <w:rPr>
        <w:rFonts w:ascii="Times New Roman" w:hAnsi="Times New Roman" w:hint="default"/>
      </w:rPr>
    </w:lvl>
    <w:lvl w:ilvl="6" w:tplc="C25CEB5E" w:tentative="1">
      <w:start w:val="1"/>
      <w:numFmt w:val="bullet"/>
      <w:lvlText w:val="-"/>
      <w:lvlJc w:val="left"/>
      <w:pPr>
        <w:tabs>
          <w:tab w:val="num" w:pos="5040"/>
        </w:tabs>
        <w:ind w:left="5040" w:hanging="360"/>
      </w:pPr>
      <w:rPr>
        <w:rFonts w:ascii="Times New Roman" w:hAnsi="Times New Roman" w:hint="default"/>
      </w:rPr>
    </w:lvl>
    <w:lvl w:ilvl="7" w:tplc="181A13A2" w:tentative="1">
      <w:start w:val="1"/>
      <w:numFmt w:val="bullet"/>
      <w:lvlText w:val="-"/>
      <w:lvlJc w:val="left"/>
      <w:pPr>
        <w:tabs>
          <w:tab w:val="num" w:pos="5760"/>
        </w:tabs>
        <w:ind w:left="5760" w:hanging="360"/>
      </w:pPr>
      <w:rPr>
        <w:rFonts w:ascii="Times New Roman" w:hAnsi="Times New Roman" w:hint="default"/>
      </w:rPr>
    </w:lvl>
    <w:lvl w:ilvl="8" w:tplc="A75C0AF2" w:tentative="1">
      <w:start w:val="1"/>
      <w:numFmt w:val="bullet"/>
      <w:lvlText w:val="-"/>
      <w:lvlJc w:val="left"/>
      <w:pPr>
        <w:tabs>
          <w:tab w:val="num" w:pos="6480"/>
        </w:tabs>
        <w:ind w:left="6480" w:hanging="360"/>
      </w:pPr>
      <w:rPr>
        <w:rFonts w:ascii="Times New Roman" w:hAnsi="Times New Roman" w:hint="default"/>
      </w:rPr>
    </w:lvl>
  </w:abstractNum>
  <w:abstractNum w:abstractNumId="8">
    <w:nsid w:val="200754B7"/>
    <w:multiLevelType w:val="hybridMultilevel"/>
    <w:tmpl w:val="60727F6C"/>
    <w:lvl w:ilvl="0" w:tplc="C7B886CE">
      <w:start w:val="1"/>
      <w:numFmt w:val="bullet"/>
      <w:lvlText w:val=""/>
      <w:lvlJc w:val="left"/>
      <w:pPr>
        <w:tabs>
          <w:tab w:val="num" w:pos="720"/>
        </w:tabs>
        <w:ind w:left="720" w:hanging="360"/>
      </w:pPr>
      <w:rPr>
        <w:rFonts w:ascii="Wingdings" w:hAnsi="Wingdings" w:hint="default"/>
      </w:rPr>
    </w:lvl>
    <w:lvl w:ilvl="1" w:tplc="1B7816CC" w:tentative="1">
      <w:start w:val="1"/>
      <w:numFmt w:val="bullet"/>
      <w:lvlText w:val=""/>
      <w:lvlJc w:val="left"/>
      <w:pPr>
        <w:tabs>
          <w:tab w:val="num" w:pos="1440"/>
        </w:tabs>
        <w:ind w:left="1440" w:hanging="360"/>
      </w:pPr>
      <w:rPr>
        <w:rFonts w:ascii="Wingdings" w:hAnsi="Wingdings" w:hint="default"/>
      </w:rPr>
    </w:lvl>
    <w:lvl w:ilvl="2" w:tplc="13D2E41C">
      <w:start w:val="165"/>
      <w:numFmt w:val="bullet"/>
      <w:lvlText w:val=""/>
      <w:lvlJc w:val="left"/>
      <w:pPr>
        <w:tabs>
          <w:tab w:val="num" w:pos="2160"/>
        </w:tabs>
        <w:ind w:left="2160" w:hanging="360"/>
      </w:pPr>
      <w:rPr>
        <w:rFonts w:ascii="Wingdings" w:hAnsi="Wingdings" w:hint="default"/>
      </w:rPr>
    </w:lvl>
    <w:lvl w:ilvl="3" w:tplc="A9F0CD22" w:tentative="1">
      <w:start w:val="1"/>
      <w:numFmt w:val="bullet"/>
      <w:lvlText w:val=""/>
      <w:lvlJc w:val="left"/>
      <w:pPr>
        <w:tabs>
          <w:tab w:val="num" w:pos="2880"/>
        </w:tabs>
        <w:ind w:left="2880" w:hanging="360"/>
      </w:pPr>
      <w:rPr>
        <w:rFonts w:ascii="Wingdings" w:hAnsi="Wingdings" w:hint="default"/>
      </w:rPr>
    </w:lvl>
    <w:lvl w:ilvl="4" w:tplc="0A082B1A" w:tentative="1">
      <w:start w:val="1"/>
      <w:numFmt w:val="bullet"/>
      <w:lvlText w:val=""/>
      <w:lvlJc w:val="left"/>
      <w:pPr>
        <w:tabs>
          <w:tab w:val="num" w:pos="3600"/>
        </w:tabs>
        <w:ind w:left="3600" w:hanging="360"/>
      </w:pPr>
      <w:rPr>
        <w:rFonts w:ascii="Wingdings" w:hAnsi="Wingdings" w:hint="default"/>
      </w:rPr>
    </w:lvl>
    <w:lvl w:ilvl="5" w:tplc="0DB07D5A" w:tentative="1">
      <w:start w:val="1"/>
      <w:numFmt w:val="bullet"/>
      <w:lvlText w:val=""/>
      <w:lvlJc w:val="left"/>
      <w:pPr>
        <w:tabs>
          <w:tab w:val="num" w:pos="4320"/>
        </w:tabs>
        <w:ind w:left="4320" w:hanging="360"/>
      </w:pPr>
      <w:rPr>
        <w:rFonts w:ascii="Wingdings" w:hAnsi="Wingdings" w:hint="default"/>
      </w:rPr>
    </w:lvl>
    <w:lvl w:ilvl="6" w:tplc="877C4876" w:tentative="1">
      <w:start w:val="1"/>
      <w:numFmt w:val="bullet"/>
      <w:lvlText w:val=""/>
      <w:lvlJc w:val="left"/>
      <w:pPr>
        <w:tabs>
          <w:tab w:val="num" w:pos="5040"/>
        </w:tabs>
        <w:ind w:left="5040" w:hanging="360"/>
      </w:pPr>
      <w:rPr>
        <w:rFonts w:ascii="Wingdings" w:hAnsi="Wingdings" w:hint="default"/>
      </w:rPr>
    </w:lvl>
    <w:lvl w:ilvl="7" w:tplc="36EC6420" w:tentative="1">
      <w:start w:val="1"/>
      <w:numFmt w:val="bullet"/>
      <w:lvlText w:val=""/>
      <w:lvlJc w:val="left"/>
      <w:pPr>
        <w:tabs>
          <w:tab w:val="num" w:pos="5760"/>
        </w:tabs>
        <w:ind w:left="5760" w:hanging="360"/>
      </w:pPr>
      <w:rPr>
        <w:rFonts w:ascii="Wingdings" w:hAnsi="Wingdings" w:hint="default"/>
      </w:rPr>
    </w:lvl>
    <w:lvl w:ilvl="8" w:tplc="B6825208" w:tentative="1">
      <w:start w:val="1"/>
      <w:numFmt w:val="bullet"/>
      <w:lvlText w:val=""/>
      <w:lvlJc w:val="left"/>
      <w:pPr>
        <w:tabs>
          <w:tab w:val="num" w:pos="6480"/>
        </w:tabs>
        <w:ind w:left="6480" w:hanging="360"/>
      </w:pPr>
      <w:rPr>
        <w:rFonts w:ascii="Wingdings" w:hAnsi="Wingdings" w:hint="default"/>
      </w:rPr>
    </w:lvl>
  </w:abstractNum>
  <w:abstractNum w:abstractNumId="9">
    <w:nsid w:val="298E670E"/>
    <w:multiLevelType w:val="hybridMultilevel"/>
    <w:tmpl w:val="96DCFDB2"/>
    <w:lvl w:ilvl="0" w:tplc="3C20132C">
      <w:start w:val="1"/>
      <w:numFmt w:val="bullet"/>
      <w:lvlText w:val=""/>
      <w:lvlJc w:val="left"/>
      <w:pPr>
        <w:tabs>
          <w:tab w:val="num" w:pos="720"/>
        </w:tabs>
        <w:ind w:left="720" w:hanging="360"/>
      </w:pPr>
      <w:rPr>
        <w:rFonts w:ascii="Wingdings" w:hAnsi="Wingdings" w:hint="default"/>
      </w:rPr>
    </w:lvl>
    <w:lvl w:ilvl="1" w:tplc="CB0AFAB8" w:tentative="1">
      <w:start w:val="1"/>
      <w:numFmt w:val="bullet"/>
      <w:lvlText w:val=""/>
      <w:lvlJc w:val="left"/>
      <w:pPr>
        <w:tabs>
          <w:tab w:val="num" w:pos="1440"/>
        </w:tabs>
        <w:ind w:left="1440" w:hanging="360"/>
      </w:pPr>
      <w:rPr>
        <w:rFonts w:ascii="Wingdings" w:hAnsi="Wingdings" w:hint="default"/>
      </w:rPr>
    </w:lvl>
    <w:lvl w:ilvl="2" w:tplc="F53A5C2E" w:tentative="1">
      <w:start w:val="1"/>
      <w:numFmt w:val="bullet"/>
      <w:lvlText w:val=""/>
      <w:lvlJc w:val="left"/>
      <w:pPr>
        <w:tabs>
          <w:tab w:val="num" w:pos="2160"/>
        </w:tabs>
        <w:ind w:left="2160" w:hanging="360"/>
      </w:pPr>
      <w:rPr>
        <w:rFonts w:ascii="Wingdings" w:hAnsi="Wingdings" w:hint="default"/>
      </w:rPr>
    </w:lvl>
    <w:lvl w:ilvl="3" w:tplc="C25CEA38" w:tentative="1">
      <w:start w:val="1"/>
      <w:numFmt w:val="bullet"/>
      <w:lvlText w:val=""/>
      <w:lvlJc w:val="left"/>
      <w:pPr>
        <w:tabs>
          <w:tab w:val="num" w:pos="2880"/>
        </w:tabs>
        <w:ind w:left="2880" w:hanging="360"/>
      </w:pPr>
      <w:rPr>
        <w:rFonts w:ascii="Wingdings" w:hAnsi="Wingdings" w:hint="default"/>
      </w:rPr>
    </w:lvl>
    <w:lvl w:ilvl="4" w:tplc="12B27414">
      <w:start w:val="1"/>
      <w:numFmt w:val="bullet"/>
      <w:lvlText w:val=""/>
      <w:lvlJc w:val="left"/>
      <w:pPr>
        <w:tabs>
          <w:tab w:val="num" w:pos="3600"/>
        </w:tabs>
        <w:ind w:left="3600" w:hanging="360"/>
      </w:pPr>
      <w:rPr>
        <w:rFonts w:ascii="Wingdings" w:hAnsi="Wingdings" w:hint="default"/>
      </w:rPr>
    </w:lvl>
    <w:lvl w:ilvl="5" w:tplc="824AF332" w:tentative="1">
      <w:start w:val="1"/>
      <w:numFmt w:val="bullet"/>
      <w:lvlText w:val=""/>
      <w:lvlJc w:val="left"/>
      <w:pPr>
        <w:tabs>
          <w:tab w:val="num" w:pos="4320"/>
        </w:tabs>
        <w:ind w:left="4320" w:hanging="360"/>
      </w:pPr>
      <w:rPr>
        <w:rFonts w:ascii="Wingdings" w:hAnsi="Wingdings" w:hint="default"/>
      </w:rPr>
    </w:lvl>
    <w:lvl w:ilvl="6" w:tplc="5E3C89DE" w:tentative="1">
      <w:start w:val="1"/>
      <w:numFmt w:val="bullet"/>
      <w:lvlText w:val=""/>
      <w:lvlJc w:val="left"/>
      <w:pPr>
        <w:tabs>
          <w:tab w:val="num" w:pos="5040"/>
        </w:tabs>
        <w:ind w:left="5040" w:hanging="360"/>
      </w:pPr>
      <w:rPr>
        <w:rFonts w:ascii="Wingdings" w:hAnsi="Wingdings" w:hint="default"/>
      </w:rPr>
    </w:lvl>
    <w:lvl w:ilvl="7" w:tplc="9FB0C018" w:tentative="1">
      <w:start w:val="1"/>
      <w:numFmt w:val="bullet"/>
      <w:lvlText w:val=""/>
      <w:lvlJc w:val="left"/>
      <w:pPr>
        <w:tabs>
          <w:tab w:val="num" w:pos="5760"/>
        </w:tabs>
        <w:ind w:left="5760" w:hanging="360"/>
      </w:pPr>
      <w:rPr>
        <w:rFonts w:ascii="Wingdings" w:hAnsi="Wingdings" w:hint="default"/>
      </w:rPr>
    </w:lvl>
    <w:lvl w:ilvl="8" w:tplc="EAA673EA" w:tentative="1">
      <w:start w:val="1"/>
      <w:numFmt w:val="bullet"/>
      <w:lvlText w:val=""/>
      <w:lvlJc w:val="left"/>
      <w:pPr>
        <w:tabs>
          <w:tab w:val="num" w:pos="6480"/>
        </w:tabs>
        <w:ind w:left="6480" w:hanging="360"/>
      </w:pPr>
      <w:rPr>
        <w:rFonts w:ascii="Wingdings" w:hAnsi="Wingdings" w:hint="default"/>
      </w:rPr>
    </w:lvl>
  </w:abstractNum>
  <w:abstractNum w:abstractNumId="10">
    <w:nsid w:val="29F71BB5"/>
    <w:multiLevelType w:val="hybridMultilevel"/>
    <w:tmpl w:val="6C30CBBA"/>
    <w:lvl w:ilvl="0" w:tplc="2AE4CB76">
      <w:start w:val="1"/>
      <w:numFmt w:val="bullet"/>
      <w:lvlText w:val="-"/>
      <w:lvlJc w:val="left"/>
      <w:pPr>
        <w:tabs>
          <w:tab w:val="num" w:pos="720"/>
        </w:tabs>
        <w:ind w:left="720" w:hanging="360"/>
      </w:pPr>
      <w:rPr>
        <w:rFonts w:ascii="Times New Roman" w:hAnsi="Times New Roman" w:hint="default"/>
      </w:rPr>
    </w:lvl>
    <w:lvl w:ilvl="1" w:tplc="F9A2594A" w:tentative="1">
      <w:start w:val="1"/>
      <w:numFmt w:val="bullet"/>
      <w:lvlText w:val="-"/>
      <w:lvlJc w:val="left"/>
      <w:pPr>
        <w:tabs>
          <w:tab w:val="num" w:pos="1440"/>
        </w:tabs>
        <w:ind w:left="1440" w:hanging="360"/>
      </w:pPr>
      <w:rPr>
        <w:rFonts w:ascii="Times New Roman" w:hAnsi="Times New Roman" w:hint="default"/>
      </w:rPr>
    </w:lvl>
    <w:lvl w:ilvl="2" w:tplc="EEAA7452" w:tentative="1">
      <w:start w:val="1"/>
      <w:numFmt w:val="bullet"/>
      <w:lvlText w:val="-"/>
      <w:lvlJc w:val="left"/>
      <w:pPr>
        <w:tabs>
          <w:tab w:val="num" w:pos="2160"/>
        </w:tabs>
        <w:ind w:left="2160" w:hanging="360"/>
      </w:pPr>
      <w:rPr>
        <w:rFonts w:ascii="Times New Roman" w:hAnsi="Times New Roman" w:hint="default"/>
      </w:rPr>
    </w:lvl>
    <w:lvl w:ilvl="3" w:tplc="003C7FDA" w:tentative="1">
      <w:start w:val="1"/>
      <w:numFmt w:val="bullet"/>
      <w:lvlText w:val="-"/>
      <w:lvlJc w:val="left"/>
      <w:pPr>
        <w:tabs>
          <w:tab w:val="num" w:pos="2880"/>
        </w:tabs>
        <w:ind w:left="2880" w:hanging="360"/>
      </w:pPr>
      <w:rPr>
        <w:rFonts w:ascii="Times New Roman" w:hAnsi="Times New Roman" w:hint="default"/>
      </w:rPr>
    </w:lvl>
    <w:lvl w:ilvl="4" w:tplc="5BB80968">
      <w:start w:val="165"/>
      <w:numFmt w:val="bullet"/>
      <w:lvlText w:val=""/>
      <w:lvlJc w:val="left"/>
      <w:pPr>
        <w:tabs>
          <w:tab w:val="num" w:pos="3600"/>
        </w:tabs>
        <w:ind w:left="3600" w:hanging="360"/>
      </w:pPr>
      <w:rPr>
        <w:rFonts w:ascii="Wingdings" w:hAnsi="Wingdings" w:hint="default"/>
      </w:rPr>
    </w:lvl>
    <w:lvl w:ilvl="5" w:tplc="575E1744" w:tentative="1">
      <w:start w:val="1"/>
      <w:numFmt w:val="bullet"/>
      <w:lvlText w:val="-"/>
      <w:lvlJc w:val="left"/>
      <w:pPr>
        <w:tabs>
          <w:tab w:val="num" w:pos="4320"/>
        </w:tabs>
        <w:ind w:left="4320" w:hanging="360"/>
      </w:pPr>
      <w:rPr>
        <w:rFonts w:ascii="Times New Roman" w:hAnsi="Times New Roman" w:hint="default"/>
      </w:rPr>
    </w:lvl>
    <w:lvl w:ilvl="6" w:tplc="F00EDD8E" w:tentative="1">
      <w:start w:val="1"/>
      <w:numFmt w:val="bullet"/>
      <w:lvlText w:val="-"/>
      <w:lvlJc w:val="left"/>
      <w:pPr>
        <w:tabs>
          <w:tab w:val="num" w:pos="5040"/>
        </w:tabs>
        <w:ind w:left="5040" w:hanging="360"/>
      </w:pPr>
      <w:rPr>
        <w:rFonts w:ascii="Times New Roman" w:hAnsi="Times New Roman" w:hint="default"/>
      </w:rPr>
    </w:lvl>
    <w:lvl w:ilvl="7" w:tplc="2E140756" w:tentative="1">
      <w:start w:val="1"/>
      <w:numFmt w:val="bullet"/>
      <w:lvlText w:val="-"/>
      <w:lvlJc w:val="left"/>
      <w:pPr>
        <w:tabs>
          <w:tab w:val="num" w:pos="5760"/>
        </w:tabs>
        <w:ind w:left="5760" w:hanging="360"/>
      </w:pPr>
      <w:rPr>
        <w:rFonts w:ascii="Times New Roman" w:hAnsi="Times New Roman" w:hint="default"/>
      </w:rPr>
    </w:lvl>
    <w:lvl w:ilvl="8" w:tplc="D71E3BF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0D3C188"/>
    <w:multiLevelType w:val="singleLevel"/>
    <w:tmpl w:val="30D3C188"/>
    <w:lvl w:ilvl="0">
      <w:start w:val="1"/>
      <w:numFmt w:val="decimal"/>
      <w:suff w:val="space"/>
      <w:lvlText w:val="%1."/>
      <w:lvlJc w:val="left"/>
    </w:lvl>
  </w:abstractNum>
  <w:abstractNum w:abstractNumId="12">
    <w:nsid w:val="4755559F"/>
    <w:multiLevelType w:val="hybridMultilevel"/>
    <w:tmpl w:val="02CA66A6"/>
    <w:lvl w:ilvl="0" w:tplc="5062509C">
      <w:start w:val="1"/>
      <w:numFmt w:val="bullet"/>
      <w:lvlText w:val="o"/>
      <w:lvlJc w:val="left"/>
      <w:pPr>
        <w:tabs>
          <w:tab w:val="num" w:pos="720"/>
        </w:tabs>
        <w:ind w:left="720" w:hanging="360"/>
      </w:pPr>
      <w:rPr>
        <w:rFonts w:ascii="Courier New" w:hAnsi="Courier New" w:hint="default"/>
      </w:rPr>
    </w:lvl>
    <w:lvl w:ilvl="1" w:tplc="E8C0CAD6" w:tentative="1">
      <w:start w:val="1"/>
      <w:numFmt w:val="bullet"/>
      <w:lvlText w:val="o"/>
      <w:lvlJc w:val="left"/>
      <w:pPr>
        <w:tabs>
          <w:tab w:val="num" w:pos="1440"/>
        </w:tabs>
        <w:ind w:left="1440" w:hanging="360"/>
      </w:pPr>
      <w:rPr>
        <w:rFonts w:ascii="Courier New" w:hAnsi="Courier New" w:hint="default"/>
      </w:rPr>
    </w:lvl>
    <w:lvl w:ilvl="2" w:tplc="0876E3FE" w:tentative="1">
      <w:start w:val="1"/>
      <w:numFmt w:val="bullet"/>
      <w:lvlText w:val="o"/>
      <w:lvlJc w:val="left"/>
      <w:pPr>
        <w:tabs>
          <w:tab w:val="num" w:pos="2160"/>
        </w:tabs>
        <w:ind w:left="2160" w:hanging="360"/>
      </w:pPr>
      <w:rPr>
        <w:rFonts w:ascii="Courier New" w:hAnsi="Courier New" w:hint="default"/>
      </w:rPr>
    </w:lvl>
    <w:lvl w:ilvl="3" w:tplc="48A8CC10" w:tentative="1">
      <w:start w:val="1"/>
      <w:numFmt w:val="bullet"/>
      <w:lvlText w:val="o"/>
      <w:lvlJc w:val="left"/>
      <w:pPr>
        <w:tabs>
          <w:tab w:val="num" w:pos="2880"/>
        </w:tabs>
        <w:ind w:left="2880" w:hanging="360"/>
      </w:pPr>
      <w:rPr>
        <w:rFonts w:ascii="Courier New" w:hAnsi="Courier New" w:hint="default"/>
      </w:rPr>
    </w:lvl>
    <w:lvl w:ilvl="4" w:tplc="0CEAC5E8" w:tentative="1">
      <w:start w:val="1"/>
      <w:numFmt w:val="bullet"/>
      <w:lvlText w:val="o"/>
      <w:lvlJc w:val="left"/>
      <w:pPr>
        <w:tabs>
          <w:tab w:val="num" w:pos="3600"/>
        </w:tabs>
        <w:ind w:left="3600" w:hanging="360"/>
      </w:pPr>
      <w:rPr>
        <w:rFonts w:ascii="Courier New" w:hAnsi="Courier New" w:hint="default"/>
      </w:rPr>
    </w:lvl>
    <w:lvl w:ilvl="5" w:tplc="E1C26C1E" w:tentative="1">
      <w:start w:val="1"/>
      <w:numFmt w:val="bullet"/>
      <w:lvlText w:val="o"/>
      <w:lvlJc w:val="left"/>
      <w:pPr>
        <w:tabs>
          <w:tab w:val="num" w:pos="4320"/>
        </w:tabs>
        <w:ind w:left="4320" w:hanging="360"/>
      </w:pPr>
      <w:rPr>
        <w:rFonts w:ascii="Courier New" w:hAnsi="Courier New" w:hint="default"/>
      </w:rPr>
    </w:lvl>
    <w:lvl w:ilvl="6" w:tplc="1D42EA56" w:tentative="1">
      <w:start w:val="1"/>
      <w:numFmt w:val="bullet"/>
      <w:lvlText w:val="o"/>
      <w:lvlJc w:val="left"/>
      <w:pPr>
        <w:tabs>
          <w:tab w:val="num" w:pos="5040"/>
        </w:tabs>
        <w:ind w:left="5040" w:hanging="360"/>
      </w:pPr>
      <w:rPr>
        <w:rFonts w:ascii="Courier New" w:hAnsi="Courier New" w:hint="default"/>
      </w:rPr>
    </w:lvl>
    <w:lvl w:ilvl="7" w:tplc="A150F6CC" w:tentative="1">
      <w:start w:val="1"/>
      <w:numFmt w:val="bullet"/>
      <w:lvlText w:val="o"/>
      <w:lvlJc w:val="left"/>
      <w:pPr>
        <w:tabs>
          <w:tab w:val="num" w:pos="5760"/>
        </w:tabs>
        <w:ind w:left="5760" w:hanging="360"/>
      </w:pPr>
      <w:rPr>
        <w:rFonts w:ascii="Courier New" w:hAnsi="Courier New" w:hint="default"/>
      </w:rPr>
    </w:lvl>
    <w:lvl w:ilvl="8" w:tplc="B8762478" w:tentative="1">
      <w:start w:val="1"/>
      <w:numFmt w:val="bullet"/>
      <w:lvlText w:val="o"/>
      <w:lvlJc w:val="left"/>
      <w:pPr>
        <w:tabs>
          <w:tab w:val="num" w:pos="6480"/>
        </w:tabs>
        <w:ind w:left="6480" w:hanging="360"/>
      </w:pPr>
      <w:rPr>
        <w:rFonts w:ascii="Courier New" w:hAnsi="Courier New" w:hint="default"/>
      </w:rPr>
    </w:lvl>
  </w:abstractNum>
  <w:abstractNum w:abstractNumId="13">
    <w:nsid w:val="4BA075C8"/>
    <w:multiLevelType w:val="hybridMultilevel"/>
    <w:tmpl w:val="94BA19D0"/>
    <w:lvl w:ilvl="0" w:tplc="953CC83E">
      <w:start w:val="1"/>
      <w:numFmt w:val="bullet"/>
      <w:lvlText w:val="-"/>
      <w:lvlJc w:val="left"/>
      <w:pPr>
        <w:tabs>
          <w:tab w:val="num" w:pos="720"/>
        </w:tabs>
        <w:ind w:left="720" w:hanging="360"/>
      </w:pPr>
      <w:rPr>
        <w:rFonts w:ascii="Times New Roman" w:hAnsi="Times New Roman" w:hint="default"/>
      </w:rPr>
    </w:lvl>
    <w:lvl w:ilvl="1" w:tplc="67CA4DD2" w:tentative="1">
      <w:start w:val="1"/>
      <w:numFmt w:val="bullet"/>
      <w:lvlText w:val="-"/>
      <w:lvlJc w:val="left"/>
      <w:pPr>
        <w:tabs>
          <w:tab w:val="num" w:pos="1440"/>
        </w:tabs>
        <w:ind w:left="1440" w:hanging="360"/>
      </w:pPr>
      <w:rPr>
        <w:rFonts w:ascii="Times New Roman" w:hAnsi="Times New Roman" w:hint="default"/>
      </w:rPr>
    </w:lvl>
    <w:lvl w:ilvl="2" w:tplc="F36ADF26" w:tentative="1">
      <w:start w:val="1"/>
      <w:numFmt w:val="bullet"/>
      <w:lvlText w:val="-"/>
      <w:lvlJc w:val="left"/>
      <w:pPr>
        <w:tabs>
          <w:tab w:val="num" w:pos="2160"/>
        </w:tabs>
        <w:ind w:left="2160" w:hanging="360"/>
      </w:pPr>
      <w:rPr>
        <w:rFonts w:ascii="Times New Roman" w:hAnsi="Times New Roman" w:hint="default"/>
      </w:rPr>
    </w:lvl>
    <w:lvl w:ilvl="3" w:tplc="479A5A6C" w:tentative="1">
      <w:start w:val="1"/>
      <w:numFmt w:val="bullet"/>
      <w:lvlText w:val="-"/>
      <w:lvlJc w:val="left"/>
      <w:pPr>
        <w:tabs>
          <w:tab w:val="num" w:pos="2880"/>
        </w:tabs>
        <w:ind w:left="2880" w:hanging="360"/>
      </w:pPr>
      <w:rPr>
        <w:rFonts w:ascii="Times New Roman" w:hAnsi="Times New Roman" w:hint="default"/>
      </w:rPr>
    </w:lvl>
    <w:lvl w:ilvl="4" w:tplc="59EE5DF0" w:tentative="1">
      <w:start w:val="1"/>
      <w:numFmt w:val="bullet"/>
      <w:lvlText w:val="-"/>
      <w:lvlJc w:val="left"/>
      <w:pPr>
        <w:tabs>
          <w:tab w:val="num" w:pos="3600"/>
        </w:tabs>
        <w:ind w:left="3600" w:hanging="360"/>
      </w:pPr>
      <w:rPr>
        <w:rFonts w:ascii="Times New Roman" w:hAnsi="Times New Roman" w:hint="default"/>
      </w:rPr>
    </w:lvl>
    <w:lvl w:ilvl="5" w:tplc="52002E96" w:tentative="1">
      <w:start w:val="1"/>
      <w:numFmt w:val="bullet"/>
      <w:lvlText w:val="-"/>
      <w:lvlJc w:val="left"/>
      <w:pPr>
        <w:tabs>
          <w:tab w:val="num" w:pos="4320"/>
        </w:tabs>
        <w:ind w:left="4320" w:hanging="360"/>
      </w:pPr>
      <w:rPr>
        <w:rFonts w:ascii="Times New Roman" w:hAnsi="Times New Roman" w:hint="default"/>
      </w:rPr>
    </w:lvl>
    <w:lvl w:ilvl="6" w:tplc="9ED4CE7C" w:tentative="1">
      <w:start w:val="1"/>
      <w:numFmt w:val="bullet"/>
      <w:lvlText w:val="-"/>
      <w:lvlJc w:val="left"/>
      <w:pPr>
        <w:tabs>
          <w:tab w:val="num" w:pos="5040"/>
        </w:tabs>
        <w:ind w:left="5040" w:hanging="360"/>
      </w:pPr>
      <w:rPr>
        <w:rFonts w:ascii="Times New Roman" w:hAnsi="Times New Roman" w:hint="default"/>
      </w:rPr>
    </w:lvl>
    <w:lvl w:ilvl="7" w:tplc="DF880DAA" w:tentative="1">
      <w:start w:val="1"/>
      <w:numFmt w:val="bullet"/>
      <w:lvlText w:val="-"/>
      <w:lvlJc w:val="left"/>
      <w:pPr>
        <w:tabs>
          <w:tab w:val="num" w:pos="5760"/>
        </w:tabs>
        <w:ind w:left="5760" w:hanging="360"/>
      </w:pPr>
      <w:rPr>
        <w:rFonts w:ascii="Times New Roman" w:hAnsi="Times New Roman" w:hint="default"/>
      </w:rPr>
    </w:lvl>
    <w:lvl w:ilvl="8" w:tplc="6E981E8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0CD1681"/>
    <w:multiLevelType w:val="hybridMultilevel"/>
    <w:tmpl w:val="0698565A"/>
    <w:lvl w:ilvl="0" w:tplc="1AB86244">
      <w:start w:val="1"/>
      <w:numFmt w:val="bullet"/>
      <w:lvlText w:val=""/>
      <w:lvlJc w:val="left"/>
      <w:pPr>
        <w:tabs>
          <w:tab w:val="num" w:pos="720"/>
        </w:tabs>
        <w:ind w:left="720" w:hanging="360"/>
      </w:pPr>
      <w:rPr>
        <w:rFonts w:ascii="Wingdings" w:hAnsi="Wingdings" w:hint="default"/>
      </w:rPr>
    </w:lvl>
    <w:lvl w:ilvl="1" w:tplc="441A28E2" w:tentative="1">
      <w:start w:val="1"/>
      <w:numFmt w:val="bullet"/>
      <w:lvlText w:val=""/>
      <w:lvlJc w:val="left"/>
      <w:pPr>
        <w:tabs>
          <w:tab w:val="num" w:pos="1440"/>
        </w:tabs>
        <w:ind w:left="1440" w:hanging="360"/>
      </w:pPr>
      <w:rPr>
        <w:rFonts w:ascii="Wingdings" w:hAnsi="Wingdings" w:hint="default"/>
      </w:rPr>
    </w:lvl>
    <w:lvl w:ilvl="2" w:tplc="C2E6ACD2">
      <w:start w:val="1"/>
      <w:numFmt w:val="bullet"/>
      <w:lvlText w:val=""/>
      <w:lvlJc w:val="left"/>
      <w:pPr>
        <w:tabs>
          <w:tab w:val="num" w:pos="2160"/>
        </w:tabs>
        <w:ind w:left="2160" w:hanging="360"/>
      </w:pPr>
      <w:rPr>
        <w:rFonts w:ascii="Wingdings" w:hAnsi="Wingdings" w:hint="default"/>
      </w:rPr>
    </w:lvl>
    <w:lvl w:ilvl="3" w:tplc="81A61E5A" w:tentative="1">
      <w:start w:val="1"/>
      <w:numFmt w:val="bullet"/>
      <w:lvlText w:val=""/>
      <w:lvlJc w:val="left"/>
      <w:pPr>
        <w:tabs>
          <w:tab w:val="num" w:pos="2880"/>
        </w:tabs>
        <w:ind w:left="2880" w:hanging="360"/>
      </w:pPr>
      <w:rPr>
        <w:rFonts w:ascii="Wingdings" w:hAnsi="Wingdings" w:hint="default"/>
      </w:rPr>
    </w:lvl>
    <w:lvl w:ilvl="4" w:tplc="A2C6FCA0" w:tentative="1">
      <w:start w:val="1"/>
      <w:numFmt w:val="bullet"/>
      <w:lvlText w:val=""/>
      <w:lvlJc w:val="left"/>
      <w:pPr>
        <w:tabs>
          <w:tab w:val="num" w:pos="3600"/>
        </w:tabs>
        <w:ind w:left="3600" w:hanging="360"/>
      </w:pPr>
      <w:rPr>
        <w:rFonts w:ascii="Wingdings" w:hAnsi="Wingdings" w:hint="default"/>
      </w:rPr>
    </w:lvl>
    <w:lvl w:ilvl="5" w:tplc="50F40F5A" w:tentative="1">
      <w:start w:val="1"/>
      <w:numFmt w:val="bullet"/>
      <w:lvlText w:val=""/>
      <w:lvlJc w:val="left"/>
      <w:pPr>
        <w:tabs>
          <w:tab w:val="num" w:pos="4320"/>
        </w:tabs>
        <w:ind w:left="4320" w:hanging="360"/>
      </w:pPr>
      <w:rPr>
        <w:rFonts w:ascii="Wingdings" w:hAnsi="Wingdings" w:hint="default"/>
      </w:rPr>
    </w:lvl>
    <w:lvl w:ilvl="6" w:tplc="348AD90A" w:tentative="1">
      <w:start w:val="1"/>
      <w:numFmt w:val="bullet"/>
      <w:lvlText w:val=""/>
      <w:lvlJc w:val="left"/>
      <w:pPr>
        <w:tabs>
          <w:tab w:val="num" w:pos="5040"/>
        </w:tabs>
        <w:ind w:left="5040" w:hanging="360"/>
      </w:pPr>
      <w:rPr>
        <w:rFonts w:ascii="Wingdings" w:hAnsi="Wingdings" w:hint="default"/>
      </w:rPr>
    </w:lvl>
    <w:lvl w:ilvl="7" w:tplc="F6A2668C" w:tentative="1">
      <w:start w:val="1"/>
      <w:numFmt w:val="bullet"/>
      <w:lvlText w:val=""/>
      <w:lvlJc w:val="left"/>
      <w:pPr>
        <w:tabs>
          <w:tab w:val="num" w:pos="5760"/>
        </w:tabs>
        <w:ind w:left="5760" w:hanging="360"/>
      </w:pPr>
      <w:rPr>
        <w:rFonts w:ascii="Wingdings" w:hAnsi="Wingdings" w:hint="default"/>
      </w:rPr>
    </w:lvl>
    <w:lvl w:ilvl="8" w:tplc="6F02F830" w:tentative="1">
      <w:start w:val="1"/>
      <w:numFmt w:val="bullet"/>
      <w:lvlText w:val=""/>
      <w:lvlJc w:val="left"/>
      <w:pPr>
        <w:tabs>
          <w:tab w:val="num" w:pos="6480"/>
        </w:tabs>
        <w:ind w:left="6480" w:hanging="360"/>
      </w:pPr>
      <w:rPr>
        <w:rFonts w:ascii="Wingdings" w:hAnsi="Wingdings" w:hint="default"/>
      </w:rPr>
    </w:lvl>
  </w:abstractNum>
  <w:abstractNum w:abstractNumId="15">
    <w:nsid w:val="55A855F6"/>
    <w:multiLevelType w:val="hybridMultilevel"/>
    <w:tmpl w:val="FA94BF16"/>
    <w:lvl w:ilvl="0" w:tplc="386865A4">
      <w:start w:val="1"/>
      <w:numFmt w:val="bullet"/>
      <w:lvlText w:val="-"/>
      <w:lvlJc w:val="left"/>
      <w:pPr>
        <w:tabs>
          <w:tab w:val="num" w:pos="720"/>
        </w:tabs>
        <w:ind w:left="720" w:hanging="360"/>
      </w:pPr>
      <w:rPr>
        <w:rFonts w:ascii="Times New Roman" w:hAnsi="Times New Roman" w:hint="default"/>
      </w:rPr>
    </w:lvl>
    <w:lvl w:ilvl="1" w:tplc="D08E88B0" w:tentative="1">
      <w:start w:val="1"/>
      <w:numFmt w:val="bullet"/>
      <w:lvlText w:val="-"/>
      <w:lvlJc w:val="left"/>
      <w:pPr>
        <w:tabs>
          <w:tab w:val="num" w:pos="1440"/>
        </w:tabs>
        <w:ind w:left="1440" w:hanging="360"/>
      </w:pPr>
      <w:rPr>
        <w:rFonts w:ascii="Times New Roman" w:hAnsi="Times New Roman" w:hint="default"/>
      </w:rPr>
    </w:lvl>
    <w:lvl w:ilvl="2" w:tplc="6DAE4E2E" w:tentative="1">
      <w:start w:val="1"/>
      <w:numFmt w:val="bullet"/>
      <w:lvlText w:val="-"/>
      <w:lvlJc w:val="left"/>
      <w:pPr>
        <w:tabs>
          <w:tab w:val="num" w:pos="2160"/>
        </w:tabs>
        <w:ind w:left="2160" w:hanging="360"/>
      </w:pPr>
      <w:rPr>
        <w:rFonts w:ascii="Times New Roman" w:hAnsi="Times New Roman" w:hint="default"/>
      </w:rPr>
    </w:lvl>
    <w:lvl w:ilvl="3" w:tplc="CDE2CCA0" w:tentative="1">
      <w:start w:val="1"/>
      <w:numFmt w:val="bullet"/>
      <w:lvlText w:val="-"/>
      <w:lvlJc w:val="left"/>
      <w:pPr>
        <w:tabs>
          <w:tab w:val="num" w:pos="2880"/>
        </w:tabs>
        <w:ind w:left="2880" w:hanging="360"/>
      </w:pPr>
      <w:rPr>
        <w:rFonts w:ascii="Times New Roman" w:hAnsi="Times New Roman" w:hint="default"/>
      </w:rPr>
    </w:lvl>
    <w:lvl w:ilvl="4" w:tplc="CB1A278C" w:tentative="1">
      <w:start w:val="1"/>
      <w:numFmt w:val="bullet"/>
      <w:lvlText w:val="-"/>
      <w:lvlJc w:val="left"/>
      <w:pPr>
        <w:tabs>
          <w:tab w:val="num" w:pos="3600"/>
        </w:tabs>
        <w:ind w:left="3600" w:hanging="360"/>
      </w:pPr>
      <w:rPr>
        <w:rFonts w:ascii="Times New Roman" w:hAnsi="Times New Roman" w:hint="default"/>
      </w:rPr>
    </w:lvl>
    <w:lvl w:ilvl="5" w:tplc="92F2B15C" w:tentative="1">
      <w:start w:val="1"/>
      <w:numFmt w:val="bullet"/>
      <w:lvlText w:val="-"/>
      <w:lvlJc w:val="left"/>
      <w:pPr>
        <w:tabs>
          <w:tab w:val="num" w:pos="4320"/>
        </w:tabs>
        <w:ind w:left="4320" w:hanging="360"/>
      </w:pPr>
      <w:rPr>
        <w:rFonts w:ascii="Times New Roman" w:hAnsi="Times New Roman" w:hint="default"/>
      </w:rPr>
    </w:lvl>
    <w:lvl w:ilvl="6" w:tplc="88F477BE" w:tentative="1">
      <w:start w:val="1"/>
      <w:numFmt w:val="bullet"/>
      <w:lvlText w:val="-"/>
      <w:lvlJc w:val="left"/>
      <w:pPr>
        <w:tabs>
          <w:tab w:val="num" w:pos="5040"/>
        </w:tabs>
        <w:ind w:left="5040" w:hanging="360"/>
      </w:pPr>
      <w:rPr>
        <w:rFonts w:ascii="Times New Roman" w:hAnsi="Times New Roman" w:hint="default"/>
      </w:rPr>
    </w:lvl>
    <w:lvl w:ilvl="7" w:tplc="2EEEBC22" w:tentative="1">
      <w:start w:val="1"/>
      <w:numFmt w:val="bullet"/>
      <w:lvlText w:val="-"/>
      <w:lvlJc w:val="left"/>
      <w:pPr>
        <w:tabs>
          <w:tab w:val="num" w:pos="5760"/>
        </w:tabs>
        <w:ind w:left="5760" w:hanging="360"/>
      </w:pPr>
      <w:rPr>
        <w:rFonts w:ascii="Times New Roman" w:hAnsi="Times New Roman" w:hint="default"/>
      </w:rPr>
    </w:lvl>
    <w:lvl w:ilvl="8" w:tplc="F4BC5E4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67051CE"/>
    <w:multiLevelType w:val="hybridMultilevel"/>
    <w:tmpl w:val="11542752"/>
    <w:lvl w:ilvl="0" w:tplc="F02C7956">
      <w:start w:val="1"/>
      <w:numFmt w:val="bullet"/>
      <w:lvlText w:val=""/>
      <w:lvlJc w:val="left"/>
      <w:pPr>
        <w:tabs>
          <w:tab w:val="num" w:pos="720"/>
        </w:tabs>
        <w:ind w:left="720" w:hanging="360"/>
      </w:pPr>
      <w:rPr>
        <w:rFonts w:ascii="Wingdings" w:hAnsi="Wingdings" w:hint="default"/>
      </w:rPr>
    </w:lvl>
    <w:lvl w:ilvl="1" w:tplc="7EA29BEA" w:tentative="1">
      <w:start w:val="1"/>
      <w:numFmt w:val="bullet"/>
      <w:lvlText w:val=""/>
      <w:lvlJc w:val="left"/>
      <w:pPr>
        <w:tabs>
          <w:tab w:val="num" w:pos="1440"/>
        </w:tabs>
        <w:ind w:left="1440" w:hanging="360"/>
      </w:pPr>
      <w:rPr>
        <w:rFonts w:ascii="Wingdings" w:hAnsi="Wingdings" w:hint="default"/>
      </w:rPr>
    </w:lvl>
    <w:lvl w:ilvl="2" w:tplc="000C24AE" w:tentative="1">
      <w:start w:val="1"/>
      <w:numFmt w:val="bullet"/>
      <w:lvlText w:val=""/>
      <w:lvlJc w:val="left"/>
      <w:pPr>
        <w:tabs>
          <w:tab w:val="num" w:pos="2160"/>
        </w:tabs>
        <w:ind w:left="2160" w:hanging="360"/>
      </w:pPr>
      <w:rPr>
        <w:rFonts w:ascii="Wingdings" w:hAnsi="Wingdings" w:hint="default"/>
      </w:rPr>
    </w:lvl>
    <w:lvl w:ilvl="3" w:tplc="8B14E24C" w:tentative="1">
      <w:start w:val="1"/>
      <w:numFmt w:val="bullet"/>
      <w:lvlText w:val=""/>
      <w:lvlJc w:val="left"/>
      <w:pPr>
        <w:tabs>
          <w:tab w:val="num" w:pos="2880"/>
        </w:tabs>
        <w:ind w:left="2880" w:hanging="360"/>
      </w:pPr>
      <w:rPr>
        <w:rFonts w:ascii="Wingdings" w:hAnsi="Wingdings" w:hint="default"/>
      </w:rPr>
    </w:lvl>
    <w:lvl w:ilvl="4" w:tplc="3A24FE2E" w:tentative="1">
      <w:start w:val="1"/>
      <w:numFmt w:val="bullet"/>
      <w:lvlText w:val=""/>
      <w:lvlJc w:val="left"/>
      <w:pPr>
        <w:tabs>
          <w:tab w:val="num" w:pos="3600"/>
        </w:tabs>
        <w:ind w:left="3600" w:hanging="360"/>
      </w:pPr>
      <w:rPr>
        <w:rFonts w:ascii="Wingdings" w:hAnsi="Wingdings" w:hint="default"/>
      </w:rPr>
    </w:lvl>
    <w:lvl w:ilvl="5" w:tplc="E45C4936" w:tentative="1">
      <w:start w:val="1"/>
      <w:numFmt w:val="bullet"/>
      <w:lvlText w:val=""/>
      <w:lvlJc w:val="left"/>
      <w:pPr>
        <w:tabs>
          <w:tab w:val="num" w:pos="4320"/>
        </w:tabs>
        <w:ind w:left="4320" w:hanging="360"/>
      </w:pPr>
      <w:rPr>
        <w:rFonts w:ascii="Wingdings" w:hAnsi="Wingdings" w:hint="default"/>
      </w:rPr>
    </w:lvl>
    <w:lvl w:ilvl="6" w:tplc="350EB71E" w:tentative="1">
      <w:start w:val="1"/>
      <w:numFmt w:val="bullet"/>
      <w:lvlText w:val=""/>
      <w:lvlJc w:val="left"/>
      <w:pPr>
        <w:tabs>
          <w:tab w:val="num" w:pos="5040"/>
        </w:tabs>
        <w:ind w:left="5040" w:hanging="360"/>
      </w:pPr>
      <w:rPr>
        <w:rFonts w:ascii="Wingdings" w:hAnsi="Wingdings" w:hint="default"/>
      </w:rPr>
    </w:lvl>
    <w:lvl w:ilvl="7" w:tplc="AD5AC7E2" w:tentative="1">
      <w:start w:val="1"/>
      <w:numFmt w:val="bullet"/>
      <w:lvlText w:val=""/>
      <w:lvlJc w:val="left"/>
      <w:pPr>
        <w:tabs>
          <w:tab w:val="num" w:pos="5760"/>
        </w:tabs>
        <w:ind w:left="5760" w:hanging="360"/>
      </w:pPr>
      <w:rPr>
        <w:rFonts w:ascii="Wingdings" w:hAnsi="Wingdings" w:hint="default"/>
      </w:rPr>
    </w:lvl>
    <w:lvl w:ilvl="8" w:tplc="CBDAE664" w:tentative="1">
      <w:start w:val="1"/>
      <w:numFmt w:val="bullet"/>
      <w:lvlText w:val=""/>
      <w:lvlJc w:val="left"/>
      <w:pPr>
        <w:tabs>
          <w:tab w:val="num" w:pos="6480"/>
        </w:tabs>
        <w:ind w:left="6480" w:hanging="360"/>
      </w:pPr>
      <w:rPr>
        <w:rFonts w:ascii="Wingdings" w:hAnsi="Wingdings" w:hint="default"/>
      </w:rPr>
    </w:lvl>
  </w:abstractNum>
  <w:abstractNum w:abstractNumId="17">
    <w:nsid w:val="606371E6"/>
    <w:multiLevelType w:val="hybridMultilevel"/>
    <w:tmpl w:val="940CF862"/>
    <w:lvl w:ilvl="0" w:tplc="69A2F466">
      <w:start w:val="1"/>
      <w:numFmt w:val="decimal"/>
      <w:lvlText w:val="(%1)"/>
      <w:lvlJc w:val="left"/>
      <w:pPr>
        <w:tabs>
          <w:tab w:val="num" w:pos="720"/>
        </w:tabs>
        <w:ind w:left="720" w:hanging="360"/>
      </w:pPr>
    </w:lvl>
    <w:lvl w:ilvl="1" w:tplc="AA0C4306">
      <w:start w:val="1"/>
      <w:numFmt w:val="decimal"/>
      <w:lvlText w:val="(%2)"/>
      <w:lvlJc w:val="left"/>
      <w:pPr>
        <w:tabs>
          <w:tab w:val="num" w:pos="1440"/>
        </w:tabs>
        <w:ind w:left="1440" w:hanging="360"/>
      </w:pPr>
    </w:lvl>
    <w:lvl w:ilvl="2" w:tplc="B4F6C50A" w:tentative="1">
      <w:start w:val="1"/>
      <w:numFmt w:val="decimal"/>
      <w:lvlText w:val="(%3)"/>
      <w:lvlJc w:val="left"/>
      <w:pPr>
        <w:tabs>
          <w:tab w:val="num" w:pos="2160"/>
        </w:tabs>
        <w:ind w:left="2160" w:hanging="360"/>
      </w:pPr>
    </w:lvl>
    <w:lvl w:ilvl="3" w:tplc="974CCC64" w:tentative="1">
      <w:start w:val="1"/>
      <w:numFmt w:val="decimal"/>
      <w:lvlText w:val="(%4)"/>
      <w:lvlJc w:val="left"/>
      <w:pPr>
        <w:tabs>
          <w:tab w:val="num" w:pos="2880"/>
        </w:tabs>
        <w:ind w:left="2880" w:hanging="360"/>
      </w:pPr>
    </w:lvl>
    <w:lvl w:ilvl="4" w:tplc="C576EFEA" w:tentative="1">
      <w:start w:val="1"/>
      <w:numFmt w:val="decimal"/>
      <w:lvlText w:val="(%5)"/>
      <w:lvlJc w:val="left"/>
      <w:pPr>
        <w:tabs>
          <w:tab w:val="num" w:pos="3600"/>
        </w:tabs>
        <w:ind w:left="3600" w:hanging="360"/>
      </w:pPr>
    </w:lvl>
    <w:lvl w:ilvl="5" w:tplc="9ED25308" w:tentative="1">
      <w:start w:val="1"/>
      <w:numFmt w:val="decimal"/>
      <w:lvlText w:val="(%6)"/>
      <w:lvlJc w:val="left"/>
      <w:pPr>
        <w:tabs>
          <w:tab w:val="num" w:pos="4320"/>
        </w:tabs>
        <w:ind w:left="4320" w:hanging="360"/>
      </w:pPr>
    </w:lvl>
    <w:lvl w:ilvl="6" w:tplc="BDBECF4C" w:tentative="1">
      <w:start w:val="1"/>
      <w:numFmt w:val="decimal"/>
      <w:lvlText w:val="(%7)"/>
      <w:lvlJc w:val="left"/>
      <w:pPr>
        <w:tabs>
          <w:tab w:val="num" w:pos="5040"/>
        </w:tabs>
        <w:ind w:left="5040" w:hanging="360"/>
      </w:pPr>
    </w:lvl>
    <w:lvl w:ilvl="7" w:tplc="45F4EEF8" w:tentative="1">
      <w:start w:val="1"/>
      <w:numFmt w:val="decimal"/>
      <w:lvlText w:val="(%8)"/>
      <w:lvlJc w:val="left"/>
      <w:pPr>
        <w:tabs>
          <w:tab w:val="num" w:pos="5760"/>
        </w:tabs>
        <w:ind w:left="5760" w:hanging="360"/>
      </w:pPr>
    </w:lvl>
    <w:lvl w:ilvl="8" w:tplc="5BFC3FD0" w:tentative="1">
      <w:start w:val="1"/>
      <w:numFmt w:val="decimal"/>
      <w:lvlText w:val="(%9)"/>
      <w:lvlJc w:val="left"/>
      <w:pPr>
        <w:tabs>
          <w:tab w:val="num" w:pos="6480"/>
        </w:tabs>
        <w:ind w:left="6480" w:hanging="360"/>
      </w:pPr>
    </w:lvl>
  </w:abstractNum>
  <w:abstractNum w:abstractNumId="18">
    <w:nsid w:val="634D4A79"/>
    <w:multiLevelType w:val="hybridMultilevel"/>
    <w:tmpl w:val="7226BBC0"/>
    <w:lvl w:ilvl="0" w:tplc="3AA4049A">
      <w:start w:val="1"/>
      <w:numFmt w:val="decimal"/>
      <w:lvlText w:val="%1."/>
      <w:lvlJc w:val="left"/>
      <w:pPr>
        <w:tabs>
          <w:tab w:val="num" w:pos="720"/>
        </w:tabs>
        <w:ind w:left="720" w:hanging="360"/>
      </w:pPr>
    </w:lvl>
    <w:lvl w:ilvl="1" w:tplc="CF769AF6" w:tentative="1">
      <w:start w:val="1"/>
      <w:numFmt w:val="decimal"/>
      <w:lvlText w:val="%2."/>
      <w:lvlJc w:val="left"/>
      <w:pPr>
        <w:tabs>
          <w:tab w:val="num" w:pos="1440"/>
        </w:tabs>
        <w:ind w:left="1440" w:hanging="360"/>
      </w:pPr>
    </w:lvl>
    <w:lvl w:ilvl="2" w:tplc="6902DD86" w:tentative="1">
      <w:start w:val="1"/>
      <w:numFmt w:val="decimal"/>
      <w:lvlText w:val="%3."/>
      <w:lvlJc w:val="left"/>
      <w:pPr>
        <w:tabs>
          <w:tab w:val="num" w:pos="2160"/>
        </w:tabs>
        <w:ind w:left="2160" w:hanging="360"/>
      </w:pPr>
    </w:lvl>
    <w:lvl w:ilvl="3" w:tplc="19ECDEE0" w:tentative="1">
      <w:start w:val="1"/>
      <w:numFmt w:val="decimal"/>
      <w:lvlText w:val="%4."/>
      <w:lvlJc w:val="left"/>
      <w:pPr>
        <w:tabs>
          <w:tab w:val="num" w:pos="2880"/>
        </w:tabs>
        <w:ind w:left="2880" w:hanging="360"/>
      </w:pPr>
    </w:lvl>
    <w:lvl w:ilvl="4" w:tplc="BEA0AF42" w:tentative="1">
      <w:start w:val="1"/>
      <w:numFmt w:val="decimal"/>
      <w:lvlText w:val="%5."/>
      <w:lvlJc w:val="left"/>
      <w:pPr>
        <w:tabs>
          <w:tab w:val="num" w:pos="3600"/>
        </w:tabs>
        <w:ind w:left="3600" w:hanging="360"/>
      </w:pPr>
    </w:lvl>
    <w:lvl w:ilvl="5" w:tplc="01A6A0BC" w:tentative="1">
      <w:start w:val="1"/>
      <w:numFmt w:val="decimal"/>
      <w:lvlText w:val="%6."/>
      <w:lvlJc w:val="left"/>
      <w:pPr>
        <w:tabs>
          <w:tab w:val="num" w:pos="4320"/>
        </w:tabs>
        <w:ind w:left="4320" w:hanging="360"/>
      </w:pPr>
    </w:lvl>
    <w:lvl w:ilvl="6" w:tplc="E7904446" w:tentative="1">
      <w:start w:val="1"/>
      <w:numFmt w:val="decimal"/>
      <w:lvlText w:val="%7."/>
      <w:lvlJc w:val="left"/>
      <w:pPr>
        <w:tabs>
          <w:tab w:val="num" w:pos="5040"/>
        </w:tabs>
        <w:ind w:left="5040" w:hanging="360"/>
      </w:pPr>
    </w:lvl>
    <w:lvl w:ilvl="7" w:tplc="AD005234" w:tentative="1">
      <w:start w:val="1"/>
      <w:numFmt w:val="decimal"/>
      <w:lvlText w:val="%8."/>
      <w:lvlJc w:val="left"/>
      <w:pPr>
        <w:tabs>
          <w:tab w:val="num" w:pos="5760"/>
        </w:tabs>
        <w:ind w:left="5760" w:hanging="360"/>
      </w:pPr>
    </w:lvl>
    <w:lvl w:ilvl="8" w:tplc="1BC6CBA2" w:tentative="1">
      <w:start w:val="1"/>
      <w:numFmt w:val="decimal"/>
      <w:lvlText w:val="%9."/>
      <w:lvlJc w:val="left"/>
      <w:pPr>
        <w:tabs>
          <w:tab w:val="num" w:pos="6480"/>
        </w:tabs>
        <w:ind w:left="6480" w:hanging="360"/>
      </w:pPr>
    </w:lvl>
  </w:abstractNum>
  <w:abstractNum w:abstractNumId="19">
    <w:nsid w:val="6878185D"/>
    <w:multiLevelType w:val="hybridMultilevel"/>
    <w:tmpl w:val="E0300C30"/>
    <w:lvl w:ilvl="0" w:tplc="E50C7984">
      <w:start w:val="1"/>
      <w:numFmt w:val="bullet"/>
      <w:lvlText w:val="-"/>
      <w:lvlJc w:val="left"/>
      <w:pPr>
        <w:tabs>
          <w:tab w:val="num" w:pos="720"/>
        </w:tabs>
        <w:ind w:left="720" w:hanging="360"/>
      </w:pPr>
      <w:rPr>
        <w:rFonts w:ascii="Times New Roman" w:hAnsi="Times New Roman" w:hint="default"/>
      </w:rPr>
    </w:lvl>
    <w:lvl w:ilvl="1" w:tplc="2C0E6E2E" w:tentative="1">
      <w:start w:val="1"/>
      <w:numFmt w:val="bullet"/>
      <w:lvlText w:val="-"/>
      <w:lvlJc w:val="left"/>
      <w:pPr>
        <w:tabs>
          <w:tab w:val="num" w:pos="1440"/>
        </w:tabs>
        <w:ind w:left="1440" w:hanging="360"/>
      </w:pPr>
      <w:rPr>
        <w:rFonts w:ascii="Times New Roman" w:hAnsi="Times New Roman" w:hint="default"/>
      </w:rPr>
    </w:lvl>
    <w:lvl w:ilvl="2" w:tplc="5AC0EE68">
      <w:start w:val="165"/>
      <w:numFmt w:val="bullet"/>
      <w:lvlText w:val=""/>
      <w:lvlJc w:val="left"/>
      <w:pPr>
        <w:tabs>
          <w:tab w:val="num" w:pos="2160"/>
        </w:tabs>
        <w:ind w:left="2160" w:hanging="360"/>
      </w:pPr>
      <w:rPr>
        <w:rFonts w:ascii="Wingdings" w:hAnsi="Wingdings" w:hint="default"/>
      </w:rPr>
    </w:lvl>
    <w:lvl w:ilvl="3" w:tplc="959294A6" w:tentative="1">
      <w:start w:val="1"/>
      <w:numFmt w:val="bullet"/>
      <w:lvlText w:val="-"/>
      <w:lvlJc w:val="left"/>
      <w:pPr>
        <w:tabs>
          <w:tab w:val="num" w:pos="2880"/>
        </w:tabs>
        <w:ind w:left="2880" w:hanging="360"/>
      </w:pPr>
      <w:rPr>
        <w:rFonts w:ascii="Times New Roman" w:hAnsi="Times New Roman" w:hint="default"/>
      </w:rPr>
    </w:lvl>
    <w:lvl w:ilvl="4" w:tplc="342E51E0" w:tentative="1">
      <w:start w:val="1"/>
      <w:numFmt w:val="bullet"/>
      <w:lvlText w:val="-"/>
      <w:lvlJc w:val="left"/>
      <w:pPr>
        <w:tabs>
          <w:tab w:val="num" w:pos="3600"/>
        </w:tabs>
        <w:ind w:left="3600" w:hanging="360"/>
      </w:pPr>
      <w:rPr>
        <w:rFonts w:ascii="Times New Roman" w:hAnsi="Times New Roman" w:hint="default"/>
      </w:rPr>
    </w:lvl>
    <w:lvl w:ilvl="5" w:tplc="7DE65DEC" w:tentative="1">
      <w:start w:val="1"/>
      <w:numFmt w:val="bullet"/>
      <w:lvlText w:val="-"/>
      <w:lvlJc w:val="left"/>
      <w:pPr>
        <w:tabs>
          <w:tab w:val="num" w:pos="4320"/>
        </w:tabs>
        <w:ind w:left="4320" w:hanging="360"/>
      </w:pPr>
      <w:rPr>
        <w:rFonts w:ascii="Times New Roman" w:hAnsi="Times New Roman" w:hint="default"/>
      </w:rPr>
    </w:lvl>
    <w:lvl w:ilvl="6" w:tplc="81B69310" w:tentative="1">
      <w:start w:val="1"/>
      <w:numFmt w:val="bullet"/>
      <w:lvlText w:val="-"/>
      <w:lvlJc w:val="left"/>
      <w:pPr>
        <w:tabs>
          <w:tab w:val="num" w:pos="5040"/>
        </w:tabs>
        <w:ind w:left="5040" w:hanging="360"/>
      </w:pPr>
      <w:rPr>
        <w:rFonts w:ascii="Times New Roman" w:hAnsi="Times New Roman" w:hint="default"/>
      </w:rPr>
    </w:lvl>
    <w:lvl w:ilvl="7" w:tplc="3B96380A" w:tentative="1">
      <w:start w:val="1"/>
      <w:numFmt w:val="bullet"/>
      <w:lvlText w:val="-"/>
      <w:lvlJc w:val="left"/>
      <w:pPr>
        <w:tabs>
          <w:tab w:val="num" w:pos="5760"/>
        </w:tabs>
        <w:ind w:left="5760" w:hanging="360"/>
      </w:pPr>
      <w:rPr>
        <w:rFonts w:ascii="Times New Roman" w:hAnsi="Times New Roman" w:hint="default"/>
      </w:rPr>
    </w:lvl>
    <w:lvl w:ilvl="8" w:tplc="394C9AE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68346D1"/>
    <w:multiLevelType w:val="hybridMultilevel"/>
    <w:tmpl w:val="21589FC0"/>
    <w:lvl w:ilvl="0" w:tplc="F5CAD842">
      <w:start w:val="1"/>
      <w:numFmt w:val="bullet"/>
      <w:lvlText w:val=""/>
      <w:lvlJc w:val="left"/>
      <w:pPr>
        <w:tabs>
          <w:tab w:val="num" w:pos="720"/>
        </w:tabs>
        <w:ind w:left="720" w:hanging="360"/>
      </w:pPr>
      <w:rPr>
        <w:rFonts w:ascii="Wingdings" w:hAnsi="Wingdings" w:hint="default"/>
      </w:rPr>
    </w:lvl>
    <w:lvl w:ilvl="1" w:tplc="E6669914" w:tentative="1">
      <w:start w:val="1"/>
      <w:numFmt w:val="bullet"/>
      <w:lvlText w:val=""/>
      <w:lvlJc w:val="left"/>
      <w:pPr>
        <w:tabs>
          <w:tab w:val="num" w:pos="1440"/>
        </w:tabs>
        <w:ind w:left="1440" w:hanging="360"/>
      </w:pPr>
      <w:rPr>
        <w:rFonts w:ascii="Wingdings" w:hAnsi="Wingdings" w:hint="default"/>
      </w:rPr>
    </w:lvl>
    <w:lvl w:ilvl="2" w:tplc="2DF21028" w:tentative="1">
      <w:start w:val="1"/>
      <w:numFmt w:val="bullet"/>
      <w:lvlText w:val=""/>
      <w:lvlJc w:val="left"/>
      <w:pPr>
        <w:tabs>
          <w:tab w:val="num" w:pos="2160"/>
        </w:tabs>
        <w:ind w:left="2160" w:hanging="360"/>
      </w:pPr>
      <w:rPr>
        <w:rFonts w:ascii="Wingdings" w:hAnsi="Wingdings" w:hint="default"/>
      </w:rPr>
    </w:lvl>
    <w:lvl w:ilvl="3" w:tplc="1410198E">
      <w:numFmt w:val="bullet"/>
      <w:lvlText w:val=""/>
      <w:lvlJc w:val="left"/>
      <w:pPr>
        <w:tabs>
          <w:tab w:val="num" w:pos="2880"/>
        </w:tabs>
        <w:ind w:left="2880" w:hanging="360"/>
      </w:pPr>
      <w:rPr>
        <w:rFonts w:ascii="Wingdings" w:hAnsi="Wingdings" w:hint="default"/>
      </w:rPr>
    </w:lvl>
    <w:lvl w:ilvl="4" w:tplc="CA56BBFA" w:tentative="1">
      <w:start w:val="1"/>
      <w:numFmt w:val="bullet"/>
      <w:lvlText w:val=""/>
      <w:lvlJc w:val="left"/>
      <w:pPr>
        <w:tabs>
          <w:tab w:val="num" w:pos="3600"/>
        </w:tabs>
        <w:ind w:left="3600" w:hanging="360"/>
      </w:pPr>
      <w:rPr>
        <w:rFonts w:ascii="Wingdings" w:hAnsi="Wingdings" w:hint="default"/>
      </w:rPr>
    </w:lvl>
    <w:lvl w:ilvl="5" w:tplc="E084D3D8" w:tentative="1">
      <w:start w:val="1"/>
      <w:numFmt w:val="bullet"/>
      <w:lvlText w:val=""/>
      <w:lvlJc w:val="left"/>
      <w:pPr>
        <w:tabs>
          <w:tab w:val="num" w:pos="4320"/>
        </w:tabs>
        <w:ind w:left="4320" w:hanging="360"/>
      </w:pPr>
      <w:rPr>
        <w:rFonts w:ascii="Wingdings" w:hAnsi="Wingdings" w:hint="default"/>
      </w:rPr>
    </w:lvl>
    <w:lvl w:ilvl="6" w:tplc="ACA85AD6" w:tentative="1">
      <w:start w:val="1"/>
      <w:numFmt w:val="bullet"/>
      <w:lvlText w:val=""/>
      <w:lvlJc w:val="left"/>
      <w:pPr>
        <w:tabs>
          <w:tab w:val="num" w:pos="5040"/>
        </w:tabs>
        <w:ind w:left="5040" w:hanging="360"/>
      </w:pPr>
      <w:rPr>
        <w:rFonts w:ascii="Wingdings" w:hAnsi="Wingdings" w:hint="default"/>
      </w:rPr>
    </w:lvl>
    <w:lvl w:ilvl="7" w:tplc="23E09BD0" w:tentative="1">
      <w:start w:val="1"/>
      <w:numFmt w:val="bullet"/>
      <w:lvlText w:val=""/>
      <w:lvlJc w:val="left"/>
      <w:pPr>
        <w:tabs>
          <w:tab w:val="num" w:pos="5760"/>
        </w:tabs>
        <w:ind w:left="5760" w:hanging="360"/>
      </w:pPr>
      <w:rPr>
        <w:rFonts w:ascii="Wingdings" w:hAnsi="Wingdings" w:hint="default"/>
      </w:rPr>
    </w:lvl>
    <w:lvl w:ilvl="8" w:tplc="18143DD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11"/>
  </w:num>
  <w:num w:numId="5">
    <w:abstractNumId w:val="4"/>
  </w:num>
  <w:num w:numId="6">
    <w:abstractNumId w:val="5"/>
  </w:num>
  <w:num w:numId="7">
    <w:abstractNumId w:val="16"/>
  </w:num>
  <w:num w:numId="8">
    <w:abstractNumId w:val="8"/>
  </w:num>
  <w:num w:numId="9">
    <w:abstractNumId w:val="19"/>
  </w:num>
  <w:num w:numId="10">
    <w:abstractNumId w:val="14"/>
  </w:num>
  <w:num w:numId="11">
    <w:abstractNumId w:val="10"/>
  </w:num>
  <w:num w:numId="12">
    <w:abstractNumId w:val="15"/>
  </w:num>
  <w:num w:numId="13">
    <w:abstractNumId w:val="12"/>
  </w:num>
  <w:num w:numId="14">
    <w:abstractNumId w:val="7"/>
  </w:num>
  <w:num w:numId="15">
    <w:abstractNumId w:val="18"/>
  </w:num>
  <w:num w:numId="16">
    <w:abstractNumId w:val="13"/>
  </w:num>
  <w:num w:numId="17">
    <w:abstractNumId w:val="9"/>
  </w:num>
  <w:num w:numId="18">
    <w:abstractNumId w:val="3"/>
  </w:num>
  <w:num w:numId="19">
    <w:abstractNumId w:val="17"/>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5F1"/>
    <w:rsid w:val="000042D8"/>
    <w:rsid w:val="00006BC5"/>
    <w:rsid w:val="000101F9"/>
    <w:rsid w:val="000145C3"/>
    <w:rsid w:val="00014E0E"/>
    <w:rsid w:val="0001700B"/>
    <w:rsid w:val="000215D8"/>
    <w:rsid w:val="000235C5"/>
    <w:rsid w:val="00023E55"/>
    <w:rsid w:val="00026F52"/>
    <w:rsid w:val="000322B9"/>
    <w:rsid w:val="0003651E"/>
    <w:rsid w:val="00040212"/>
    <w:rsid w:val="0005306C"/>
    <w:rsid w:val="00053756"/>
    <w:rsid w:val="00055393"/>
    <w:rsid w:val="00055C58"/>
    <w:rsid w:val="0005727A"/>
    <w:rsid w:val="00057E32"/>
    <w:rsid w:val="00065E5D"/>
    <w:rsid w:val="0007037A"/>
    <w:rsid w:val="00090F59"/>
    <w:rsid w:val="00095B84"/>
    <w:rsid w:val="00096561"/>
    <w:rsid w:val="000A0D10"/>
    <w:rsid w:val="000A1B58"/>
    <w:rsid w:val="000A2188"/>
    <w:rsid w:val="000A7ADA"/>
    <w:rsid w:val="000B3057"/>
    <w:rsid w:val="000B600A"/>
    <w:rsid w:val="000B7C54"/>
    <w:rsid w:val="000C0423"/>
    <w:rsid w:val="000C1ED1"/>
    <w:rsid w:val="000C2220"/>
    <w:rsid w:val="000C2229"/>
    <w:rsid w:val="000C4C8C"/>
    <w:rsid w:val="000D162C"/>
    <w:rsid w:val="000D19AB"/>
    <w:rsid w:val="000D5917"/>
    <w:rsid w:val="000D6673"/>
    <w:rsid w:val="000E0E0B"/>
    <w:rsid w:val="000E0FC4"/>
    <w:rsid w:val="000E591C"/>
    <w:rsid w:val="000E6542"/>
    <w:rsid w:val="000F3948"/>
    <w:rsid w:val="000F72BB"/>
    <w:rsid w:val="00100D19"/>
    <w:rsid w:val="00105F37"/>
    <w:rsid w:val="00111E27"/>
    <w:rsid w:val="0011495F"/>
    <w:rsid w:val="00114A8E"/>
    <w:rsid w:val="00115C74"/>
    <w:rsid w:val="00131242"/>
    <w:rsid w:val="00131C1D"/>
    <w:rsid w:val="001335CD"/>
    <w:rsid w:val="00137018"/>
    <w:rsid w:val="00140904"/>
    <w:rsid w:val="0014102B"/>
    <w:rsid w:val="00143EA6"/>
    <w:rsid w:val="0014466F"/>
    <w:rsid w:val="0014541D"/>
    <w:rsid w:val="00147F14"/>
    <w:rsid w:val="00151BFC"/>
    <w:rsid w:val="00152B2A"/>
    <w:rsid w:val="00155340"/>
    <w:rsid w:val="00156FF3"/>
    <w:rsid w:val="0015792F"/>
    <w:rsid w:val="00176765"/>
    <w:rsid w:val="00176BC3"/>
    <w:rsid w:val="00176E0D"/>
    <w:rsid w:val="00180AD5"/>
    <w:rsid w:val="00182CC2"/>
    <w:rsid w:val="00183167"/>
    <w:rsid w:val="00183960"/>
    <w:rsid w:val="001840BB"/>
    <w:rsid w:val="00184B65"/>
    <w:rsid w:val="00190E9B"/>
    <w:rsid w:val="00190F1A"/>
    <w:rsid w:val="00193EFD"/>
    <w:rsid w:val="0019403A"/>
    <w:rsid w:val="001973CD"/>
    <w:rsid w:val="001A5D87"/>
    <w:rsid w:val="001A5D8C"/>
    <w:rsid w:val="001A7975"/>
    <w:rsid w:val="001B1C7C"/>
    <w:rsid w:val="001B1D71"/>
    <w:rsid w:val="001B3C78"/>
    <w:rsid w:val="001B7124"/>
    <w:rsid w:val="001C08CC"/>
    <w:rsid w:val="001C1D6A"/>
    <w:rsid w:val="001C50E6"/>
    <w:rsid w:val="001D45CC"/>
    <w:rsid w:val="001D569F"/>
    <w:rsid w:val="001D6E89"/>
    <w:rsid w:val="001E02B2"/>
    <w:rsid w:val="001E0330"/>
    <w:rsid w:val="001E093A"/>
    <w:rsid w:val="001E4C13"/>
    <w:rsid w:val="001E6297"/>
    <w:rsid w:val="001F1CDB"/>
    <w:rsid w:val="001F2CED"/>
    <w:rsid w:val="001F40B9"/>
    <w:rsid w:val="001F4397"/>
    <w:rsid w:val="001F446C"/>
    <w:rsid w:val="001F5FE1"/>
    <w:rsid w:val="001F643D"/>
    <w:rsid w:val="00202347"/>
    <w:rsid w:val="0020373B"/>
    <w:rsid w:val="002053D9"/>
    <w:rsid w:val="00205BDD"/>
    <w:rsid w:val="00206876"/>
    <w:rsid w:val="00206B04"/>
    <w:rsid w:val="00212BB6"/>
    <w:rsid w:val="00212CE1"/>
    <w:rsid w:val="00214BB6"/>
    <w:rsid w:val="00215819"/>
    <w:rsid w:val="002216F5"/>
    <w:rsid w:val="0022407A"/>
    <w:rsid w:val="00226AA6"/>
    <w:rsid w:val="00231CDE"/>
    <w:rsid w:val="002337D0"/>
    <w:rsid w:val="00233E4D"/>
    <w:rsid w:val="00242E44"/>
    <w:rsid w:val="002450A5"/>
    <w:rsid w:val="002510E9"/>
    <w:rsid w:val="00256CDB"/>
    <w:rsid w:val="00260A91"/>
    <w:rsid w:val="00262014"/>
    <w:rsid w:val="002650F1"/>
    <w:rsid w:val="00272D3C"/>
    <w:rsid w:val="00273DA7"/>
    <w:rsid w:val="00274634"/>
    <w:rsid w:val="00274736"/>
    <w:rsid w:val="00276B04"/>
    <w:rsid w:val="00280CDD"/>
    <w:rsid w:val="00282D53"/>
    <w:rsid w:val="00292788"/>
    <w:rsid w:val="00294E3C"/>
    <w:rsid w:val="00294F43"/>
    <w:rsid w:val="00297D15"/>
    <w:rsid w:val="002A301B"/>
    <w:rsid w:val="002A591F"/>
    <w:rsid w:val="002B006C"/>
    <w:rsid w:val="002B37BF"/>
    <w:rsid w:val="002B55E5"/>
    <w:rsid w:val="002B5B32"/>
    <w:rsid w:val="002C09F7"/>
    <w:rsid w:val="002C5353"/>
    <w:rsid w:val="002C6DB3"/>
    <w:rsid w:val="002D2246"/>
    <w:rsid w:val="002D2DB6"/>
    <w:rsid w:val="002D3A44"/>
    <w:rsid w:val="002D4242"/>
    <w:rsid w:val="002D46A2"/>
    <w:rsid w:val="002E31E8"/>
    <w:rsid w:val="002F0776"/>
    <w:rsid w:val="0031041E"/>
    <w:rsid w:val="00314DB1"/>
    <w:rsid w:val="00316758"/>
    <w:rsid w:val="00320F77"/>
    <w:rsid w:val="00324AF6"/>
    <w:rsid w:val="00326F4F"/>
    <w:rsid w:val="0033377E"/>
    <w:rsid w:val="003375F4"/>
    <w:rsid w:val="003437D9"/>
    <w:rsid w:val="00344F2B"/>
    <w:rsid w:val="00353C3F"/>
    <w:rsid w:val="00355D56"/>
    <w:rsid w:val="00361DD8"/>
    <w:rsid w:val="00365C65"/>
    <w:rsid w:val="0036636C"/>
    <w:rsid w:val="0036706E"/>
    <w:rsid w:val="00371B01"/>
    <w:rsid w:val="00386E4D"/>
    <w:rsid w:val="0039445C"/>
    <w:rsid w:val="00397B84"/>
    <w:rsid w:val="003A1398"/>
    <w:rsid w:val="003A6DCA"/>
    <w:rsid w:val="003A777D"/>
    <w:rsid w:val="003B3973"/>
    <w:rsid w:val="003C2E0B"/>
    <w:rsid w:val="003C3B0A"/>
    <w:rsid w:val="003C51D6"/>
    <w:rsid w:val="003C59F9"/>
    <w:rsid w:val="003D070D"/>
    <w:rsid w:val="003D297E"/>
    <w:rsid w:val="003D609A"/>
    <w:rsid w:val="003D78D9"/>
    <w:rsid w:val="003E5CB1"/>
    <w:rsid w:val="003F12E6"/>
    <w:rsid w:val="003F3E80"/>
    <w:rsid w:val="0040595F"/>
    <w:rsid w:val="004061C7"/>
    <w:rsid w:val="00413BCA"/>
    <w:rsid w:val="00416DF1"/>
    <w:rsid w:val="0042036B"/>
    <w:rsid w:val="0042189B"/>
    <w:rsid w:val="00424A27"/>
    <w:rsid w:val="00426D1D"/>
    <w:rsid w:val="00434D1C"/>
    <w:rsid w:val="00436824"/>
    <w:rsid w:val="0043721C"/>
    <w:rsid w:val="00441505"/>
    <w:rsid w:val="00441816"/>
    <w:rsid w:val="0044241D"/>
    <w:rsid w:val="00445B21"/>
    <w:rsid w:val="0044700B"/>
    <w:rsid w:val="00447299"/>
    <w:rsid w:val="0045138E"/>
    <w:rsid w:val="00454394"/>
    <w:rsid w:val="0045519E"/>
    <w:rsid w:val="00464F92"/>
    <w:rsid w:val="004654E1"/>
    <w:rsid w:val="004718C2"/>
    <w:rsid w:val="00473FBB"/>
    <w:rsid w:val="00477CF2"/>
    <w:rsid w:val="00480EBF"/>
    <w:rsid w:val="00490A4A"/>
    <w:rsid w:val="0049339B"/>
    <w:rsid w:val="00494395"/>
    <w:rsid w:val="004A2974"/>
    <w:rsid w:val="004B42A7"/>
    <w:rsid w:val="004B4B09"/>
    <w:rsid w:val="004C49A4"/>
    <w:rsid w:val="004C5E97"/>
    <w:rsid w:val="004C6986"/>
    <w:rsid w:val="004D218B"/>
    <w:rsid w:val="004D45D6"/>
    <w:rsid w:val="004D489B"/>
    <w:rsid w:val="004D6C68"/>
    <w:rsid w:val="004D7DB7"/>
    <w:rsid w:val="004F08DA"/>
    <w:rsid w:val="004F4FC5"/>
    <w:rsid w:val="004F50CA"/>
    <w:rsid w:val="004F5E19"/>
    <w:rsid w:val="004F7E14"/>
    <w:rsid w:val="005000D6"/>
    <w:rsid w:val="005006FB"/>
    <w:rsid w:val="005110F2"/>
    <w:rsid w:val="005157A3"/>
    <w:rsid w:val="00516113"/>
    <w:rsid w:val="00517742"/>
    <w:rsid w:val="00517772"/>
    <w:rsid w:val="00521516"/>
    <w:rsid w:val="0052333C"/>
    <w:rsid w:val="00526C4F"/>
    <w:rsid w:val="005316C8"/>
    <w:rsid w:val="0053236E"/>
    <w:rsid w:val="00537BBA"/>
    <w:rsid w:val="005414FE"/>
    <w:rsid w:val="00550F4C"/>
    <w:rsid w:val="00552967"/>
    <w:rsid w:val="0055695B"/>
    <w:rsid w:val="00557347"/>
    <w:rsid w:val="00557375"/>
    <w:rsid w:val="005600A5"/>
    <w:rsid w:val="00564475"/>
    <w:rsid w:val="005644D7"/>
    <w:rsid w:val="00572420"/>
    <w:rsid w:val="00573542"/>
    <w:rsid w:val="00580DCE"/>
    <w:rsid w:val="00583DAA"/>
    <w:rsid w:val="005918CC"/>
    <w:rsid w:val="00591EE9"/>
    <w:rsid w:val="005921E2"/>
    <w:rsid w:val="00596850"/>
    <w:rsid w:val="005A1458"/>
    <w:rsid w:val="005A2220"/>
    <w:rsid w:val="005A7B32"/>
    <w:rsid w:val="005B722C"/>
    <w:rsid w:val="005C3CB9"/>
    <w:rsid w:val="005C467C"/>
    <w:rsid w:val="005C5058"/>
    <w:rsid w:val="005C6CCF"/>
    <w:rsid w:val="005C7B01"/>
    <w:rsid w:val="005D2633"/>
    <w:rsid w:val="005D4860"/>
    <w:rsid w:val="005D6987"/>
    <w:rsid w:val="005D6C23"/>
    <w:rsid w:val="005E1938"/>
    <w:rsid w:val="005E5211"/>
    <w:rsid w:val="005E7AE5"/>
    <w:rsid w:val="005F3FF2"/>
    <w:rsid w:val="005F6651"/>
    <w:rsid w:val="005F7571"/>
    <w:rsid w:val="0060354D"/>
    <w:rsid w:val="00610860"/>
    <w:rsid w:val="00610F48"/>
    <w:rsid w:val="006117EF"/>
    <w:rsid w:val="00611D66"/>
    <w:rsid w:val="006147A9"/>
    <w:rsid w:val="00625DAF"/>
    <w:rsid w:val="00630698"/>
    <w:rsid w:val="00631CC4"/>
    <w:rsid w:val="00633C96"/>
    <w:rsid w:val="0063405D"/>
    <w:rsid w:val="00636665"/>
    <w:rsid w:val="00637EAF"/>
    <w:rsid w:val="00642116"/>
    <w:rsid w:val="00644243"/>
    <w:rsid w:val="00651C88"/>
    <w:rsid w:val="00652636"/>
    <w:rsid w:val="00653971"/>
    <w:rsid w:val="006554A3"/>
    <w:rsid w:val="00655AA3"/>
    <w:rsid w:val="00660827"/>
    <w:rsid w:val="00660D6C"/>
    <w:rsid w:val="00663089"/>
    <w:rsid w:val="006640CB"/>
    <w:rsid w:val="00664310"/>
    <w:rsid w:val="006712CD"/>
    <w:rsid w:val="006803AE"/>
    <w:rsid w:val="006836F7"/>
    <w:rsid w:val="00683EF4"/>
    <w:rsid w:val="0069320E"/>
    <w:rsid w:val="006974D9"/>
    <w:rsid w:val="006A12CB"/>
    <w:rsid w:val="006A450C"/>
    <w:rsid w:val="006A5151"/>
    <w:rsid w:val="006A7803"/>
    <w:rsid w:val="006B1D71"/>
    <w:rsid w:val="006B340F"/>
    <w:rsid w:val="006C21A6"/>
    <w:rsid w:val="006D2E2D"/>
    <w:rsid w:val="006D5188"/>
    <w:rsid w:val="006D6879"/>
    <w:rsid w:val="006E2E6D"/>
    <w:rsid w:val="006E6F07"/>
    <w:rsid w:val="006F2908"/>
    <w:rsid w:val="006F2CC5"/>
    <w:rsid w:val="006F75B3"/>
    <w:rsid w:val="00701595"/>
    <w:rsid w:val="00706109"/>
    <w:rsid w:val="00707C4D"/>
    <w:rsid w:val="007110A4"/>
    <w:rsid w:val="0071267C"/>
    <w:rsid w:val="00713ACC"/>
    <w:rsid w:val="00721FF8"/>
    <w:rsid w:val="00722CF3"/>
    <w:rsid w:val="00722D25"/>
    <w:rsid w:val="00724B30"/>
    <w:rsid w:val="00724C84"/>
    <w:rsid w:val="00725FB2"/>
    <w:rsid w:val="007312B0"/>
    <w:rsid w:val="00732E44"/>
    <w:rsid w:val="00734312"/>
    <w:rsid w:val="00734677"/>
    <w:rsid w:val="00735430"/>
    <w:rsid w:val="00735951"/>
    <w:rsid w:val="007416FF"/>
    <w:rsid w:val="00743EFA"/>
    <w:rsid w:val="007557D6"/>
    <w:rsid w:val="00757829"/>
    <w:rsid w:val="00760D0C"/>
    <w:rsid w:val="0076195A"/>
    <w:rsid w:val="00762076"/>
    <w:rsid w:val="00762861"/>
    <w:rsid w:val="00766944"/>
    <w:rsid w:val="007836C3"/>
    <w:rsid w:val="00785493"/>
    <w:rsid w:val="00787E18"/>
    <w:rsid w:val="007946EC"/>
    <w:rsid w:val="0079598C"/>
    <w:rsid w:val="007A3062"/>
    <w:rsid w:val="007A4525"/>
    <w:rsid w:val="007A4F6E"/>
    <w:rsid w:val="007A59AE"/>
    <w:rsid w:val="007B5345"/>
    <w:rsid w:val="007B7A7C"/>
    <w:rsid w:val="007C0682"/>
    <w:rsid w:val="007C089B"/>
    <w:rsid w:val="007C295D"/>
    <w:rsid w:val="007C5323"/>
    <w:rsid w:val="007D1BCD"/>
    <w:rsid w:val="007D2501"/>
    <w:rsid w:val="007D5A4B"/>
    <w:rsid w:val="007E1CE7"/>
    <w:rsid w:val="007F402F"/>
    <w:rsid w:val="007F45FB"/>
    <w:rsid w:val="00800B52"/>
    <w:rsid w:val="00804D01"/>
    <w:rsid w:val="008177B9"/>
    <w:rsid w:val="00822B19"/>
    <w:rsid w:val="008243BA"/>
    <w:rsid w:val="00826D56"/>
    <w:rsid w:val="00834BB3"/>
    <w:rsid w:val="00841C76"/>
    <w:rsid w:val="00843384"/>
    <w:rsid w:val="00843B25"/>
    <w:rsid w:val="00843FAB"/>
    <w:rsid w:val="008474A5"/>
    <w:rsid w:val="00847C99"/>
    <w:rsid w:val="00850E54"/>
    <w:rsid w:val="008548F6"/>
    <w:rsid w:val="00854C5A"/>
    <w:rsid w:val="00855F2C"/>
    <w:rsid w:val="00857E6F"/>
    <w:rsid w:val="00860944"/>
    <w:rsid w:val="0086381C"/>
    <w:rsid w:val="00870429"/>
    <w:rsid w:val="008744A4"/>
    <w:rsid w:val="00874A2F"/>
    <w:rsid w:val="00877E4D"/>
    <w:rsid w:val="008807D4"/>
    <w:rsid w:val="00884B8E"/>
    <w:rsid w:val="0089476F"/>
    <w:rsid w:val="00897B30"/>
    <w:rsid w:val="008A7EB7"/>
    <w:rsid w:val="008B1A6E"/>
    <w:rsid w:val="008B3B53"/>
    <w:rsid w:val="008C5954"/>
    <w:rsid w:val="008C6AED"/>
    <w:rsid w:val="008C6B91"/>
    <w:rsid w:val="008C74D5"/>
    <w:rsid w:val="008C75DD"/>
    <w:rsid w:val="008C7C4E"/>
    <w:rsid w:val="008D019C"/>
    <w:rsid w:val="008D1B16"/>
    <w:rsid w:val="008D260A"/>
    <w:rsid w:val="008D38CD"/>
    <w:rsid w:val="008D657D"/>
    <w:rsid w:val="008E0ACA"/>
    <w:rsid w:val="008E3921"/>
    <w:rsid w:val="008E76F4"/>
    <w:rsid w:val="008E78C5"/>
    <w:rsid w:val="008F19DB"/>
    <w:rsid w:val="008F2F89"/>
    <w:rsid w:val="008F3748"/>
    <w:rsid w:val="008F5EF6"/>
    <w:rsid w:val="00903D9B"/>
    <w:rsid w:val="00904206"/>
    <w:rsid w:val="0091361C"/>
    <w:rsid w:val="00914358"/>
    <w:rsid w:val="009147C1"/>
    <w:rsid w:val="009200C5"/>
    <w:rsid w:val="009205CB"/>
    <w:rsid w:val="009207ED"/>
    <w:rsid w:val="00921ACA"/>
    <w:rsid w:val="0092203C"/>
    <w:rsid w:val="0092335F"/>
    <w:rsid w:val="00927518"/>
    <w:rsid w:val="009330EB"/>
    <w:rsid w:val="00933A51"/>
    <w:rsid w:val="00934DE8"/>
    <w:rsid w:val="00935A25"/>
    <w:rsid w:val="00936935"/>
    <w:rsid w:val="0094153B"/>
    <w:rsid w:val="00943FAE"/>
    <w:rsid w:val="00945ADA"/>
    <w:rsid w:val="0094671F"/>
    <w:rsid w:val="009532BB"/>
    <w:rsid w:val="0095709D"/>
    <w:rsid w:val="00962E59"/>
    <w:rsid w:val="0096446B"/>
    <w:rsid w:val="00964485"/>
    <w:rsid w:val="00965240"/>
    <w:rsid w:val="00972340"/>
    <w:rsid w:val="00972E97"/>
    <w:rsid w:val="009770F4"/>
    <w:rsid w:val="00985519"/>
    <w:rsid w:val="009868EB"/>
    <w:rsid w:val="009911EE"/>
    <w:rsid w:val="009A0A93"/>
    <w:rsid w:val="009A1556"/>
    <w:rsid w:val="009A5158"/>
    <w:rsid w:val="009A539C"/>
    <w:rsid w:val="009A605B"/>
    <w:rsid w:val="009A754B"/>
    <w:rsid w:val="009B0BFA"/>
    <w:rsid w:val="009B1BC0"/>
    <w:rsid w:val="009B3341"/>
    <w:rsid w:val="009B4807"/>
    <w:rsid w:val="009B4F3D"/>
    <w:rsid w:val="009B6202"/>
    <w:rsid w:val="009C2C33"/>
    <w:rsid w:val="009C6F94"/>
    <w:rsid w:val="009D3AF6"/>
    <w:rsid w:val="00A0131C"/>
    <w:rsid w:val="00A06B9F"/>
    <w:rsid w:val="00A11D36"/>
    <w:rsid w:val="00A20AC6"/>
    <w:rsid w:val="00A26241"/>
    <w:rsid w:val="00A304D9"/>
    <w:rsid w:val="00A3266F"/>
    <w:rsid w:val="00A3329C"/>
    <w:rsid w:val="00A33A32"/>
    <w:rsid w:val="00A35C5D"/>
    <w:rsid w:val="00A44A8E"/>
    <w:rsid w:val="00A517D4"/>
    <w:rsid w:val="00A54DF9"/>
    <w:rsid w:val="00A60DAD"/>
    <w:rsid w:val="00A62F2B"/>
    <w:rsid w:val="00A63712"/>
    <w:rsid w:val="00A66BF7"/>
    <w:rsid w:val="00A70F76"/>
    <w:rsid w:val="00A741A8"/>
    <w:rsid w:val="00A77B90"/>
    <w:rsid w:val="00A77D3D"/>
    <w:rsid w:val="00A8327B"/>
    <w:rsid w:val="00A84BAD"/>
    <w:rsid w:val="00AA242A"/>
    <w:rsid w:val="00AA2A29"/>
    <w:rsid w:val="00AA52AB"/>
    <w:rsid w:val="00AB2B12"/>
    <w:rsid w:val="00AB45E1"/>
    <w:rsid w:val="00AD132A"/>
    <w:rsid w:val="00AD1B5A"/>
    <w:rsid w:val="00AD5A46"/>
    <w:rsid w:val="00AD6029"/>
    <w:rsid w:val="00AD7A90"/>
    <w:rsid w:val="00AD7B95"/>
    <w:rsid w:val="00AE2706"/>
    <w:rsid w:val="00AE486A"/>
    <w:rsid w:val="00AE50AB"/>
    <w:rsid w:val="00AE5101"/>
    <w:rsid w:val="00AF1721"/>
    <w:rsid w:val="00AF75B0"/>
    <w:rsid w:val="00B00AF4"/>
    <w:rsid w:val="00B01B32"/>
    <w:rsid w:val="00B0728E"/>
    <w:rsid w:val="00B1103A"/>
    <w:rsid w:val="00B12D75"/>
    <w:rsid w:val="00B13061"/>
    <w:rsid w:val="00B134C5"/>
    <w:rsid w:val="00B25561"/>
    <w:rsid w:val="00B265A0"/>
    <w:rsid w:val="00B31E7E"/>
    <w:rsid w:val="00B35510"/>
    <w:rsid w:val="00B370A7"/>
    <w:rsid w:val="00B43AE5"/>
    <w:rsid w:val="00B46378"/>
    <w:rsid w:val="00B5239D"/>
    <w:rsid w:val="00B55B7E"/>
    <w:rsid w:val="00B66485"/>
    <w:rsid w:val="00B70D9B"/>
    <w:rsid w:val="00B720E3"/>
    <w:rsid w:val="00B77934"/>
    <w:rsid w:val="00B870A3"/>
    <w:rsid w:val="00B87AC0"/>
    <w:rsid w:val="00B901DB"/>
    <w:rsid w:val="00B90A98"/>
    <w:rsid w:val="00B925EA"/>
    <w:rsid w:val="00B92EC9"/>
    <w:rsid w:val="00B940AA"/>
    <w:rsid w:val="00BA2115"/>
    <w:rsid w:val="00BA7F55"/>
    <w:rsid w:val="00BB1E85"/>
    <w:rsid w:val="00BB2ACB"/>
    <w:rsid w:val="00BB593D"/>
    <w:rsid w:val="00BC0797"/>
    <w:rsid w:val="00BC08C7"/>
    <w:rsid w:val="00BC2B07"/>
    <w:rsid w:val="00BC4BDC"/>
    <w:rsid w:val="00BC52B7"/>
    <w:rsid w:val="00BD2A46"/>
    <w:rsid w:val="00BD64DA"/>
    <w:rsid w:val="00BD79C5"/>
    <w:rsid w:val="00BD7FA5"/>
    <w:rsid w:val="00BE2B45"/>
    <w:rsid w:val="00BE3614"/>
    <w:rsid w:val="00BF2248"/>
    <w:rsid w:val="00BF3F6F"/>
    <w:rsid w:val="00BF48B3"/>
    <w:rsid w:val="00BF51EB"/>
    <w:rsid w:val="00BF776D"/>
    <w:rsid w:val="00C017E2"/>
    <w:rsid w:val="00C03375"/>
    <w:rsid w:val="00C051BF"/>
    <w:rsid w:val="00C103B7"/>
    <w:rsid w:val="00C1371F"/>
    <w:rsid w:val="00C145AF"/>
    <w:rsid w:val="00C15E29"/>
    <w:rsid w:val="00C245F1"/>
    <w:rsid w:val="00C3134A"/>
    <w:rsid w:val="00C313CF"/>
    <w:rsid w:val="00C31FC8"/>
    <w:rsid w:val="00C32877"/>
    <w:rsid w:val="00C3591E"/>
    <w:rsid w:val="00C4136D"/>
    <w:rsid w:val="00C43C70"/>
    <w:rsid w:val="00C47276"/>
    <w:rsid w:val="00C50AB8"/>
    <w:rsid w:val="00C52D14"/>
    <w:rsid w:val="00C6263D"/>
    <w:rsid w:val="00C629ED"/>
    <w:rsid w:val="00C64F69"/>
    <w:rsid w:val="00C65E14"/>
    <w:rsid w:val="00C76333"/>
    <w:rsid w:val="00C76B2B"/>
    <w:rsid w:val="00C812D8"/>
    <w:rsid w:val="00C815E3"/>
    <w:rsid w:val="00C816B4"/>
    <w:rsid w:val="00C828C0"/>
    <w:rsid w:val="00C9067C"/>
    <w:rsid w:val="00CA3962"/>
    <w:rsid w:val="00CC0C15"/>
    <w:rsid w:val="00CC611E"/>
    <w:rsid w:val="00CD1FB6"/>
    <w:rsid w:val="00CD2DEC"/>
    <w:rsid w:val="00CD6F80"/>
    <w:rsid w:val="00CE3F7D"/>
    <w:rsid w:val="00CE4103"/>
    <w:rsid w:val="00CE5F93"/>
    <w:rsid w:val="00CE61DD"/>
    <w:rsid w:val="00CF2A43"/>
    <w:rsid w:val="00CF4007"/>
    <w:rsid w:val="00CF481E"/>
    <w:rsid w:val="00CF7F57"/>
    <w:rsid w:val="00D00552"/>
    <w:rsid w:val="00D0473C"/>
    <w:rsid w:val="00D07287"/>
    <w:rsid w:val="00D11258"/>
    <w:rsid w:val="00D11827"/>
    <w:rsid w:val="00D23288"/>
    <w:rsid w:val="00D2618C"/>
    <w:rsid w:val="00D30612"/>
    <w:rsid w:val="00D323FE"/>
    <w:rsid w:val="00D326DB"/>
    <w:rsid w:val="00D3283B"/>
    <w:rsid w:val="00D37E2C"/>
    <w:rsid w:val="00D50201"/>
    <w:rsid w:val="00D551FE"/>
    <w:rsid w:val="00D56EC8"/>
    <w:rsid w:val="00D674E4"/>
    <w:rsid w:val="00D77D7B"/>
    <w:rsid w:val="00D829D1"/>
    <w:rsid w:val="00D82F6D"/>
    <w:rsid w:val="00D8349C"/>
    <w:rsid w:val="00D8444F"/>
    <w:rsid w:val="00D92624"/>
    <w:rsid w:val="00D93E05"/>
    <w:rsid w:val="00DA448E"/>
    <w:rsid w:val="00DA55B0"/>
    <w:rsid w:val="00DA5C4D"/>
    <w:rsid w:val="00DB7B6E"/>
    <w:rsid w:val="00DC1111"/>
    <w:rsid w:val="00DC1BF1"/>
    <w:rsid w:val="00DC5824"/>
    <w:rsid w:val="00DD170E"/>
    <w:rsid w:val="00DD30B3"/>
    <w:rsid w:val="00DD3425"/>
    <w:rsid w:val="00DD3A7E"/>
    <w:rsid w:val="00DD601B"/>
    <w:rsid w:val="00DD745B"/>
    <w:rsid w:val="00DE157A"/>
    <w:rsid w:val="00DE7EF6"/>
    <w:rsid w:val="00DF325A"/>
    <w:rsid w:val="00E00520"/>
    <w:rsid w:val="00E020FE"/>
    <w:rsid w:val="00E143D8"/>
    <w:rsid w:val="00E149C8"/>
    <w:rsid w:val="00E20B4E"/>
    <w:rsid w:val="00E22ABE"/>
    <w:rsid w:val="00E239C9"/>
    <w:rsid w:val="00E24660"/>
    <w:rsid w:val="00E27EB8"/>
    <w:rsid w:val="00E32C92"/>
    <w:rsid w:val="00E357AB"/>
    <w:rsid w:val="00E35D33"/>
    <w:rsid w:val="00E36E46"/>
    <w:rsid w:val="00E37408"/>
    <w:rsid w:val="00E4138C"/>
    <w:rsid w:val="00E41B23"/>
    <w:rsid w:val="00E45719"/>
    <w:rsid w:val="00E47522"/>
    <w:rsid w:val="00E6050F"/>
    <w:rsid w:val="00E60E0F"/>
    <w:rsid w:val="00E65001"/>
    <w:rsid w:val="00E65B4E"/>
    <w:rsid w:val="00E6755C"/>
    <w:rsid w:val="00E7084A"/>
    <w:rsid w:val="00E76238"/>
    <w:rsid w:val="00E76466"/>
    <w:rsid w:val="00E8156C"/>
    <w:rsid w:val="00E828BC"/>
    <w:rsid w:val="00E829C7"/>
    <w:rsid w:val="00E83A87"/>
    <w:rsid w:val="00E843CF"/>
    <w:rsid w:val="00E92DCB"/>
    <w:rsid w:val="00E9497F"/>
    <w:rsid w:val="00E94F8F"/>
    <w:rsid w:val="00E95760"/>
    <w:rsid w:val="00E95BBE"/>
    <w:rsid w:val="00E971F9"/>
    <w:rsid w:val="00EA07D1"/>
    <w:rsid w:val="00EA1C47"/>
    <w:rsid w:val="00EA5853"/>
    <w:rsid w:val="00EA67E1"/>
    <w:rsid w:val="00EB1569"/>
    <w:rsid w:val="00EB3A80"/>
    <w:rsid w:val="00EB6952"/>
    <w:rsid w:val="00EB7D45"/>
    <w:rsid w:val="00EC183A"/>
    <w:rsid w:val="00EC1B2A"/>
    <w:rsid w:val="00EC65FA"/>
    <w:rsid w:val="00EC7076"/>
    <w:rsid w:val="00EC7479"/>
    <w:rsid w:val="00EC75DD"/>
    <w:rsid w:val="00ED4F25"/>
    <w:rsid w:val="00ED525A"/>
    <w:rsid w:val="00EE0463"/>
    <w:rsid w:val="00EE36D0"/>
    <w:rsid w:val="00EE4235"/>
    <w:rsid w:val="00EF4E3A"/>
    <w:rsid w:val="00F011BD"/>
    <w:rsid w:val="00F041F2"/>
    <w:rsid w:val="00F068B1"/>
    <w:rsid w:val="00F12B1C"/>
    <w:rsid w:val="00F1376B"/>
    <w:rsid w:val="00F16699"/>
    <w:rsid w:val="00F206F6"/>
    <w:rsid w:val="00F21ED6"/>
    <w:rsid w:val="00F232B5"/>
    <w:rsid w:val="00F2698A"/>
    <w:rsid w:val="00F27C3D"/>
    <w:rsid w:val="00F3770E"/>
    <w:rsid w:val="00F37856"/>
    <w:rsid w:val="00F40300"/>
    <w:rsid w:val="00F4122A"/>
    <w:rsid w:val="00F42376"/>
    <w:rsid w:val="00F424C0"/>
    <w:rsid w:val="00F430C2"/>
    <w:rsid w:val="00F439E4"/>
    <w:rsid w:val="00F448B4"/>
    <w:rsid w:val="00F448DB"/>
    <w:rsid w:val="00F4787D"/>
    <w:rsid w:val="00F47FC0"/>
    <w:rsid w:val="00F52670"/>
    <w:rsid w:val="00F55465"/>
    <w:rsid w:val="00F56124"/>
    <w:rsid w:val="00F61A43"/>
    <w:rsid w:val="00F63E5B"/>
    <w:rsid w:val="00F6480F"/>
    <w:rsid w:val="00F67819"/>
    <w:rsid w:val="00F76F8F"/>
    <w:rsid w:val="00F77DF6"/>
    <w:rsid w:val="00F77FE2"/>
    <w:rsid w:val="00F83615"/>
    <w:rsid w:val="00F8494B"/>
    <w:rsid w:val="00F852EE"/>
    <w:rsid w:val="00F86CD0"/>
    <w:rsid w:val="00F910BE"/>
    <w:rsid w:val="00F93A12"/>
    <w:rsid w:val="00F95B40"/>
    <w:rsid w:val="00F969FB"/>
    <w:rsid w:val="00F970F2"/>
    <w:rsid w:val="00FA1FA5"/>
    <w:rsid w:val="00FA4C55"/>
    <w:rsid w:val="00FA56D6"/>
    <w:rsid w:val="00FB0C6D"/>
    <w:rsid w:val="00FB2C20"/>
    <w:rsid w:val="00FB684A"/>
    <w:rsid w:val="00FC0870"/>
    <w:rsid w:val="00FC333E"/>
    <w:rsid w:val="00FC5456"/>
    <w:rsid w:val="00FE3773"/>
    <w:rsid w:val="00FE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4117"/>
  <w15:chartTrackingRefBased/>
  <w15:docId w15:val="{5D8F1698-F824-4324-AA4D-EA900125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44F"/>
    <w:pPr>
      <w:spacing w:before="120" w:after="0" w:line="240" w:lineRule="auto"/>
      <w:ind w:firstLine="720"/>
      <w:jc w:val="both"/>
    </w:pPr>
    <w:rPr>
      <w:rFonts w:eastAsia="Aptos" w:cs="Times New Roman"/>
      <w:kern w:val="2"/>
      <w:szCs w:val="24"/>
    </w:rPr>
  </w:style>
  <w:style w:type="paragraph" w:styleId="Heading1">
    <w:name w:val="heading 1"/>
    <w:basedOn w:val="Normal"/>
    <w:next w:val="Normal"/>
    <w:link w:val="Heading1Char"/>
    <w:uiPriority w:val="9"/>
    <w:qFormat/>
    <w:rsid w:val="00874A2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2450A5"/>
    <w:pPr>
      <w:keepNext/>
      <w:keepLines/>
      <w:spacing w:before="40" w:line="276" w:lineRule="auto"/>
      <w:outlineLvl w:val="3"/>
    </w:pPr>
    <w:rPr>
      <w:rFonts w:asciiTheme="majorHAnsi" w:eastAsiaTheme="majorEastAsia" w:hAnsiTheme="majorHAnsi" w:cstheme="majorBidi"/>
      <w:i/>
      <w:iCs/>
      <w:color w:val="2E74B5" w:themeColor="accent1" w:themeShade="BF"/>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Char Char Char Char Char Char Char Char Char Char Char,Normal (Web) Char Char, Char Char25,Char Char25, Char Char Char,Char Char Char,Normal (Web) Char1,Char8 Char,Char8, Char8 Char, Char8"/>
    <w:basedOn w:val="Normal"/>
    <w:link w:val="NormalWebChar"/>
    <w:uiPriority w:val="99"/>
    <w:unhideWhenUsed/>
    <w:qFormat/>
    <w:rsid w:val="00C245F1"/>
    <w:pPr>
      <w:spacing w:before="100" w:beforeAutospacing="1" w:after="100" w:afterAutospacing="1"/>
    </w:pPr>
    <w:rPr>
      <w:rFonts w:eastAsia="Times New Roman"/>
      <w:kern w:val="0"/>
    </w:rPr>
  </w:style>
  <w:style w:type="paragraph" w:styleId="Header">
    <w:name w:val="header"/>
    <w:basedOn w:val="Normal"/>
    <w:link w:val="HeaderChar"/>
    <w:uiPriority w:val="99"/>
    <w:unhideWhenUsed/>
    <w:rsid w:val="00C245F1"/>
    <w:pPr>
      <w:tabs>
        <w:tab w:val="center" w:pos="4680"/>
        <w:tab w:val="right" w:pos="9360"/>
      </w:tabs>
    </w:pPr>
    <w:rPr>
      <w:sz w:val="22"/>
      <w:szCs w:val="22"/>
    </w:rPr>
  </w:style>
  <w:style w:type="character" w:customStyle="1" w:styleId="HeaderChar">
    <w:name w:val="Header Char"/>
    <w:basedOn w:val="DefaultParagraphFont"/>
    <w:link w:val="Header"/>
    <w:uiPriority w:val="99"/>
    <w:rsid w:val="00C245F1"/>
    <w:rPr>
      <w:rFonts w:ascii="Aptos" w:eastAsia="Aptos" w:hAnsi="Aptos" w:cs="Times New Roman"/>
      <w:kern w:val="2"/>
      <w:sz w:val="22"/>
    </w:rPr>
  </w:style>
  <w:style w:type="paragraph" w:styleId="Footer">
    <w:name w:val="footer"/>
    <w:basedOn w:val="Normal"/>
    <w:link w:val="FooterChar"/>
    <w:uiPriority w:val="99"/>
    <w:unhideWhenUsed/>
    <w:rsid w:val="00C245F1"/>
    <w:pPr>
      <w:tabs>
        <w:tab w:val="center" w:pos="4680"/>
        <w:tab w:val="right" w:pos="9360"/>
      </w:tabs>
    </w:pPr>
  </w:style>
  <w:style w:type="character" w:customStyle="1" w:styleId="FooterChar">
    <w:name w:val="Footer Char"/>
    <w:basedOn w:val="DefaultParagraphFont"/>
    <w:link w:val="Footer"/>
    <w:uiPriority w:val="99"/>
    <w:rsid w:val="00C245F1"/>
    <w:rPr>
      <w:rFonts w:ascii="Aptos" w:eastAsia="Aptos" w:hAnsi="Aptos" w:cs="Times New Roman"/>
      <w:kern w:val="2"/>
      <w:sz w:val="24"/>
      <w:szCs w:val="24"/>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uiPriority w:val="99"/>
    <w:qFormat/>
    <w:locked/>
    <w:rsid w:val="00C245F1"/>
    <w:rPr>
      <w:sz w:val="20"/>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n,footnote text,Footnotes,Char,f"/>
    <w:basedOn w:val="Normal"/>
    <w:link w:val="FootnoteTextChar"/>
    <w:uiPriority w:val="99"/>
    <w:unhideWhenUsed/>
    <w:qFormat/>
    <w:rsid w:val="00C245F1"/>
    <w:rPr>
      <w:rFonts w:eastAsiaTheme="minorHAnsi" w:cstheme="minorBidi"/>
      <w:kern w:val="0"/>
      <w:sz w:val="20"/>
      <w:szCs w:val="20"/>
    </w:rPr>
  </w:style>
  <w:style w:type="character" w:customStyle="1" w:styleId="FootnoteTextChar1">
    <w:name w:val="Footnote Text Char1"/>
    <w:basedOn w:val="DefaultParagraphFont"/>
    <w:uiPriority w:val="99"/>
    <w:semiHidden/>
    <w:rsid w:val="00C245F1"/>
    <w:rPr>
      <w:rFonts w:ascii="Aptos" w:eastAsia="Aptos" w:hAnsi="Aptos" w:cs="Times New Roman"/>
      <w:kern w:val="2"/>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uiPriority w:val="99"/>
    <w:unhideWhenUsed/>
    <w:qFormat/>
    <w:rsid w:val="00C245F1"/>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C245F1"/>
    <w:pPr>
      <w:spacing w:line="240" w:lineRule="exact"/>
    </w:pPr>
    <w:rPr>
      <w:rFonts w:eastAsiaTheme="minorHAnsi" w:cstheme="minorBidi"/>
      <w:kern w:val="0"/>
      <w:szCs w:val="22"/>
      <w:vertAlign w:val="superscript"/>
    </w:rPr>
  </w:style>
  <w:style w:type="character" w:styleId="Strong">
    <w:name w:val="Strong"/>
    <w:uiPriority w:val="22"/>
    <w:qFormat/>
    <w:rsid w:val="00C245F1"/>
    <w:rPr>
      <w:b/>
      <w:bCs/>
    </w:rPr>
  </w:style>
  <w:style w:type="character" w:customStyle="1" w:styleId="fontstyle01">
    <w:name w:val="fontstyle01"/>
    <w:rsid w:val="00841C76"/>
    <w:rPr>
      <w:rFonts w:ascii="TimesNewRoman" w:hAnsi="TimesNewRoman" w:hint="default"/>
      <w:b w:val="0"/>
      <w:bCs w:val="0"/>
      <w:i w:val="0"/>
      <w:iCs w:val="0"/>
      <w:color w:val="000000"/>
      <w:sz w:val="28"/>
      <w:szCs w:val="28"/>
    </w:rPr>
  </w:style>
  <w:style w:type="paragraph" w:styleId="ListParagraph">
    <w:name w:val="List Paragraph"/>
    <w:basedOn w:val="Normal"/>
    <w:uiPriority w:val="34"/>
    <w:qFormat/>
    <w:rsid w:val="002450A5"/>
    <w:pPr>
      <w:ind w:left="720"/>
      <w:contextualSpacing/>
    </w:p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Char8 Char Char"/>
    <w:link w:val="NormalWeb"/>
    <w:uiPriority w:val="99"/>
    <w:qFormat/>
    <w:locked/>
    <w:rsid w:val="002450A5"/>
    <w:rPr>
      <w:rFonts w:eastAsia="Times New Roman" w:cs="Times New Roman"/>
      <w:sz w:val="24"/>
      <w:szCs w:val="24"/>
    </w:rPr>
  </w:style>
  <w:style w:type="character" w:customStyle="1" w:styleId="Heading4Char">
    <w:name w:val="Heading 4 Char"/>
    <w:basedOn w:val="DefaultParagraphFont"/>
    <w:link w:val="Heading4"/>
    <w:uiPriority w:val="9"/>
    <w:semiHidden/>
    <w:rsid w:val="002450A5"/>
    <w:rPr>
      <w:rFonts w:asciiTheme="majorHAnsi" w:eastAsiaTheme="majorEastAsia" w:hAnsiTheme="majorHAnsi" w:cstheme="majorBidi"/>
      <w:i/>
      <w:iCs/>
      <w:color w:val="2E74B5" w:themeColor="accent1" w:themeShade="BF"/>
      <w:sz w:val="22"/>
    </w:rPr>
  </w:style>
  <w:style w:type="character" w:customStyle="1" w:styleId="Heading1Char">
    <w:name w:val="Heading 1 Char"/>
    <w:basedOn w:val="DefaultParagraphFont"/>
    <w:link w:val="Heading1"/>
    <w:uiPriority w:val="9"/>
    <w:rsid w:val="00874A2F"/>
    <w:rPr>
      <w:rFonts w:asciiTheme="majorHAnsi" w:eastAsiaTheme="majorEastAsia" w:hAnsiTheme="majorHAnsi" w:cstheme="majorBidi"/>
      <w:color w:val="2E74B5" w:themeColor="accent1" w:themeShade="BF"/>
      <w:kern w:val="2"/>
      <w:sz w:val="32"/>
      <w:szCs w:val="32"/>
    </w:rPr>
  </w:style>
  <w:style w:type="paragraph" w:customStyle="1" w:styleId="sodam">
    <w:name w:val="so dam"/>
    <w:basedOn w:val="Normal"/>
    <w:rsid w:val="00A517D4"/>
    <w:pPr>
      <w:spacing w:after="80" w:line="252" w:lineRule="auto"/>
      <w:ind w:firstLine="567"/>
    </w:pPr>
    <w:rPr>
      <w:rFonts w:eastAsia="Times New Roman"/>
      <w:b/>
      <w:bCs/>
      <w:kern w:val="0"/>
      <w:sz w:val="26"/>
    </w:rPr>
  </w:style>
  <w:style w:type="paragraph" w:styleId="BalloonText">
    <w:name w:val="Balloon Text"/>
    <w:basedOn w:val="Normal"/>
    <w:link w:val="BalloonTextChar"/>
    <w:uiPriority w:val="99"/>
    <w:semiHidden/>
    <w:unhideWhenUsed/>
    <w:rsid w:val="00F42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4C0"/>
    <w:rPr>
      <w:rFonts w:ascii="Segoe UI" w:eastAsia="Aptos" w:hAnsi="Segoe UI" w:cs="Segoe UI"/>
      <w:kern w:val="2"/>
      <w:sz w:val="18"/>
      <w:szCs w:val="18"/>
    </w:rPr>
  </w:style>
  <w:style w:type="paragraph" w:styleId="Revision">
    <w:name w:val="Revision"/>
    <w:hidden/>
    <w:uiPriority w:val="99"/>
    <w:semiHidden/>
    <w:rsid w:val="00EE4235"/>
    <w:pPr>
      <w:spacing w:after="0" w:line="240" w:lineRule="auto"/>
    </w:pPr>
    <w:rPr>
      <w:rFonts w:ascii="Aptos" w:eastAsia="Aptos" w:hAnsi="Aptos" w:cs="Times New Roman"/>
      <w:kern w:val="2"/>
      <w:sz w:val="24"/>
      <w:szCs w:val="24"/>
    </w:rPr>
  </w:style>
  <w:style w:type="character" w:styleId="CommentReference">
    <w:name w:val="annotation reference"/>
    <w:basedOn w:val="DefaultParagraphFont"/>
    <w:uiPriority w:val="99"/>
    <w:semiHidden/>
    <w:unhideWhenUsed/>
    <w:rsid w:val="0001700B"/>
    <w:rPr>
      <w:sz w:val="16"/>
      <w:szCs w:val="16"/>
    </w:rPr>
  </w:style>
  <w:style w:type="paragraph" w:styleId="CommentText">
    <w:name w:val="annotation text"/>
    <w:basedOn w:val="Normal"/>
    <w:link w:val="CommentTextChar"/>
    <w:uiPriority w:val="99"/>
    <w:semiHidden/>
    <w:unhideWhenUsed/>
    <w:rsid w:val="0001700B"/>
    <w:rPr>
      <w:sz w:val="20"/>
      <w:szCs w:val="20"/>
    </w:rPr>
  </w:style>
  <w:style w:type="character" w:customStyle="1" w:styleId="CommentTextChar">
    <w:name w:val="Comment Text Char"/>
    <w:basedOn w:val="DefaultParagraphFont"/>
    <w:link w:val="CommentText"/>
    <w:uiPriority w:val="99"/>
    <w:semiHidden/>
    <w:rsid w:val="0001700B"/>
    <w:rPr>
      <w:rFonts w:ascii="Aptos" w:eastAsia="Aptos" w:hAnsi="Aptos" w:cs="Times New Roman"/>
      <w:kern w:val="2"/>
      <w:sz w:val="20"/>
      <w:szCs w:val="20"/>
    </w:rPr>
  </w:style>
  <w:style w:type="paragraph" w:styleId="BodyText2">
    <w:name w:val="Body Text 2"/>
    <w:basedOn w:val="Normal"/>
    <w:link w:val="BodyText2Char"/>
    <w:rsid w:val="00212BB6"/>
    <w:rPr>
      <w:rFonts w:eastAsia="Times New Roman"/>
      <w:kern w:val="0"/>
    </w:rPr>
  </w:style>
  <w:style w:type="character" w:customStyle="1" w:styleId="BodyText2Char">
    <w:name w:val="Body Text 2 Char"/>
    <w:basedOn w:val="DefaultParagraphFont"/>
    <w:link w:val="BodyText2"/>
    <w:rsid w:val="00212BB6"/>
    <w:rPr>
      <w:rFonts w:eastAsia="Times New Roman" w:cs="Times New Roman"/>
      <w:szCs w:val="24"/>
    </w:rPr>
  </w:style>
  <w:style w:type="character" w:styleId="Hyperlink">
    <w:name w:val="Hyperlink"/>
    <w:basedOn w:val="DefaultParagraphFont"/>
    <w:uiPriority w:val="99"/>
    <w:unhideWhenUsed/>
    <w:rsid w:val="00A84BAD"/>
    <w:rPr>
      <w:color w:val="0563C1" w:themeColor="hyperlink"/>
      <w:u w:val="single"/>
    </w:rPr>
  </w:style>
  <w:style w:type="character" w:customStyle="1" w:styleId="text-link">
    <w:name w:val="text-link"/>
    <w:basedOn w:val="DefaultParagraphFont"/>
    <w:rsid w:val="001F4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8532">
      <w:bodyDiv w:val="1"/>
      <w:marLeft w:val="0"/>
      <w:marRight w:val="0"/>
      <w:marTop w:val="0"/>
      <w:marBottom w:val="0"/>
      <w:divBdr>
        <w:top w:val="none" w:sz="0" w:space="0" w:color="auto"/>
        <w:left w:val="none" w:sz="0" w:space="0" w:color="auto"/>
        <w:bottom w:val="none" w:sz="0" w:space="0" w:color="auto"/>
        <w:right w:val="none" w:sz="0" w:space="0" w:color="auto"/>
      </w:divBdr>
    </w:div>
    <w:div w:id="39869669">
      <w:bodyDiv w:val="1"/>
      <w:marLeft w:val="0"/>
      <w:marRight w:val="0"/>
      <w:marTop w:val="0"/>
      <w:marBottom w:val="0"/>
      <w:divBdr>
        <w:top w:val="none" w:sz="0" w:space="0" w:color="auto"/>
        <w:left w:val="none" w:sz="0" w:space="0" w:color="auto"/>
        <w:bottom w:val="none" w:sz="0" w:space="0" w:color="auto"/>
        <w:right w:val="none" w:sz="0" w:space="0" w:color="auto"/>
      </w:divBdr>
    </w:div>
    <w:div w:id="81803914">
      <w:bodyDiv w:val="1"/>
      <w:marLeft w:val="0"/>
      <w:marRight w:val="0"/>
      <w:marTop w:val="0"/>
      <w:marBottom w:val="0"/>
      <w:divBdr>
        <w:top w:val="none" w:sz="0" w:space="0" w:color="auto"/>
        <w:left w:val="none" w:sz="0" w:space="0" w:color="auto"/>
        <w:bottom w:val="none" w:sz="0" w:space="0" w:color="auto"/>
        <w:right w:val="none" w:sz="0" w:space="0" w:color="auto"/>
      </w:divBdr>
      <w:divsChild>
        <w:div w:id="247692200">
          <w:marLeft w:val="446"/>
          <w:marRight w:val="0"/>
          <w:marTop w:val="120"/>
          <w:marBottom w:val="0"/>
          <w:divBdr>
            <w:top w:val="none" w:sz="0" w:space="0" w:color="auto"/>
            <w:left w:val="none" w:sz="0" w:space="0" w:color="auto"/>
            <w:bottom w:val="none" w:sz="0" w:space="0" w:color="auto"/>
            <w:right w:val="none" w:sz="0" w:space="0" w:color="auto"/>
          </w:divBdr>
        </w:div>
        <w:div w:id="970330281">
          <w:marLeft w:val="1886"/>
          <w:marRight w:val="0"/>
          <w:marTop w:val="120"/>
          <w:marBottom w:val="0"/>
          <w:divBdr>
            <w:top w:val="none" w:sz="0" w:space="0" w:color="auto"/>
            <w:left w:val="none" w:sz="0" w:space="0" w:color="auto"/>
            <w:bottom w:val="none" w:sz="0" w:space="0" w:color="auto"/>
            <w:right w:val="none" w:sz="0" w:space="0" w:color="auto"/>
          </w:divBdr>
        </w:div>
        <w:div w:id="838037211">
          <w:marLeft w:val="1886"/>
          <w:marRight w:val="0"/>
          <w:marTop w:val="120"/>
          <w:marBottom w:val="0"/>
          <w:divBdr>
            <w:top w:val="none" w:sz="0" w:space="0" w:color="auto"/>
            <w:left w:val="none" w:sz="0" w:space="0" w:color="auto"/>
            <w:bottom w:val="none" w:sz="0" w:space="0" w:color="auto"/>
            <w:right w:val="none" w:sz="0" w:space="0" w:color="auto"/>
          </w:divBdr>
        </w:div>
        <w:div w:id="1819760132">
          <w:marLeft w:val="1886"/>
          <w:marRight w:val="0"/>
          <w:marTop w:val="120"/>
          <w:marBottom w:val="0"/>
          <w:divBdr>
            <w:top w:val="none" w:sz="0" w:space="0" w:color="auto"/>
            <w:left w:val="none" w:sz="0" w:space="0" w:color="auto"/>
            <w:bottom w:val="none" w:sz="0" w:space="0" w:color="auto"/>
            <w:right w:val="none" w:sz="0" w:space="0" w:color="auto"/>
          </w:divBdr>
        </w:div>
        <w:div w:id="262154279">
          <w:marLeft w:val="1886"/>
          <w:marRight w:val="0"/>
          <w:marTop w:val="120"/>
          <w:marBottom w:val="0"/>
          <w:divBdr>
            <w:top w:val="none" w:sz="0" w:space="0" w:color="auto"/>
            <w:left w:val="none" w:sz="0" w:space="0" w:color="auto"/>
            <w:bottom w:val="none" w:sz="0" w:space="0" w:color="auto"/>
            <w:right w:val="none" w:sz="0" w:space="0" w:color="auto"/>
          </w:divBdr>
        </w:div>
      </w:divsChild>
    </w:div>
    <w:div w:id="89786290">
      <w:bodyDiv w:val="1"/>
      <w:marLeft w:val="0"/>
      <w:marRight w:val="0"/>
      <w:marTop w:val="0"/>
      <w:marBottom w:val="0"/>
      <w:divBdr>
        <w:top w:val="none" w:sz="0" w:space="0" w:color="auto"/>
        <w:left w:val="none" w:sz="0" w:space="0" w:color="auto"/>
        <w:bottom w:val="none" w:sz="0" w:space="0" w:color="auto"/>
        <w:right w:val="none" w:sz="0" w:space="0" w:color="auto"/>
      </w:divBdr>
    </w:div>
    <w:div w:id="107088662">
      <w:bodyDiv w:val="1"/>
      <w:marLeft w:val="0"/>
      <w:marRight w:val="0"/>
      <w:marTop w:val="0"/>
      <w:marBottom w:val="0"/>
      <w:divBdr>
        <w:top w:val="none" w:sz="0" w:space="0" w:color="auto"/>
        <w:left w:val="none" w:sz="0" w:space="0" w:color="auto"/>
        <w:bottom w:val="none" w:sz="0" w:space="0" w:color="auto"/>
        <w:right w:val="none" w:sz="0" w:space="0" w:color="auto"/>
      </w:divBdr>
    </w:div>
    <w:div w:id="128521049">
      <w:bodyDiv w:val="1"/>
      <w:marLeft w:val="0"/>
      <w:marRight w:val="0"/>
      <w:marTop w:val="0"/>
      <w:marBottom w:val="0"/>
      <w:divBdr>
        <w:top w:val="none" w:sz="0" w:space="0" w:color="auto"/>
        <w:left w:val="none" w:sz="0" w:space="0" w:color="auto"/>
        <w:bottom w:val="none" w:sz="0" w:space="0" w:color="auto"/>
        <w:right w:val="none" w:sz="0" w:space="0" w:color="auto"/>
      </w:divBdr>
    </w:div>
    <w:div w:id="136845040">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197426992">
      <w:bodyDiv w:val="1"/>
      <w:marLeft w:val="0"/>
      <w:marRight w:val="0"/>
      <w:marTop w:val="0"/>
      <w:marBottom w:val="0"/>
      <w:divBdr>
        <w:top w:val="none" w:sz="0" w:space="0" w:color="auto"/>
        <w:left w:val="none" w:sz="0" w:space="0" w:color="auto"/>
        <w:bottom w:val="none" w:sz="0" w:space="0" w:color="auto"/>
        <w:right w:val="none" w:sz="0" w:space="0" w:color="auto"/>
      </w:divBdr>
    </w:div>
    <w:div w:id="198592245">
      <w:bodyDiv w:val="1"/>
      <w:marLeft w:val="0"/>
      <w:marRight w:val="0"/>
      <w:marTop w:val="0"/>
      <w:marBottom w:val="0"/>
      <w:divBdr>
        <w:top w:val="none" w:sz="0" w:space="0" w:color="auto"/>
        <w:left w:val="none" w:sz="0" w:space="0" w:color="auto"/>
        <w:bottom w:val="none" w:sz="0" w:space="0" w:color="auto"/>
        <w:right w:val="none" w:sz="0" w:space="0" w:color="auto"/>
      </w:divBdr>
    </w:div>
    <w:div w:id="209998737">
      <w:bodyDiv w:val="1"/>
      <w:marLeft w:val="0"/>
      <w:marRight w:val="0"/>
      <w:marTop w:val="0"/>
      <w:marBottom w:val="0"/>
      <w:divBdr>
        <w:top w:val="none" w:sz="0" w:space="0" w:color="auto"/>
        <w:left w:val="none" w:sz="0" w:space="0" w:color="auto"/>
        <w:bottom w:val="none" w:sz="0" w:space="0" w:color="auto"/>
        <w:right w:val="none" w:sz="0" w:space="0" w:color="auto"/>
      </w:divBdr>
      <w:divsChild>
        <w:div w:id="476922864">
          <w:marLeft w:val="3326"/>
          <w:marRight w:val="0"/>
          <w:marTop w:val="60"/>
          <w:marBottom w:val="0"/>
          <w:divBdr>
            <w:top w:val="none" w:sz="0" w:space="0" w:color="auto"/>
            <w:left w:val="none" w:sz="0" w:space="0" w:color="auto"/>
            <w:bottom w:val="none" w:sz="0" w:space="0" w:color="auto"/>
            <w:right w:val="none" w:sz="0" w:space="0" w:color="auto"/>
          </w:divBdr>
        </w:div>
        <w:div w:id="321323945">
          <w:marLeft w:val="3326"/>
          <w:marRight w:val="0"/>
          <w:marTop w:val="60"/>
          <w:marBottom w:val="0"/>
          <w:divBdr>
            <w:top w:val="none" w:sz="0" w:space="0" w:color="auto"/>
            <w:left w:val="none" w:sz="0" w:space="0" w:color="auto"/>
            <w:bottom w:val="none" w:sz="0" w:space="0" w:color="auto"/>
            <w:right w:val="none" w:sz="0" w:space="0" w:color="auto"/>
          </w:divBdr>
        </w:div>
        <w:div w:id="160657873">
          <w:marLeft w:val="3326"/>
          <w:marRight w:val="0"/>
          <w:marTop w:val="60"/>
          <w:marBottom w:val="0"/>
          <w:divBdr>
            <w:top w:val="none" w:sz="0" w:space="0" w:color="auto"/>
            <w:left w:val="none" w:sz="0" w:space="0" w:color="auto"/>
            <w:bottom w:val="none" w:sz="0" w:space="0" w:color="auto"/>
            <w:right w:val="none" w:sz="0" w:space="0" w:color="auto"/>
          </w:divBdr>
        </w:div>
        <w:div w:id="1330908421">
          <w:marLeft w:val="3326"/>
          <w:marRight w:val="0"/>
          <w:marTop w:val="60"/>
          <w:marBottom w:val="0"/>
          <w:divBdr>
            <w:top w:val="none" w:sz="0" w:space="0" w:color="auto"/>
            <w:left w:val="none" w:sz="0" w:space="0" w:color="auto"/>
            <w:bottom w:val="none" w:sz="0" w:space="0" w:color="auto"/>
            <w:right w:val="none" w:sz="0" w:space="0" w:color="auto"/>
          </w:divBdr>
        </w:div>
      </w:divsChild>
    </w:div>
    <w:div w:id="261036561">
      <w:bodyDiv w:val="1"/>
      <w:marLeft w:val="0"/>
      <w:marRight w:val="0"/>
      <w:marTop w:val="0"/>
      <w:marBottom w:val="0"/>
      <w:divBdr>
        <w:top w:val="none" w:sz="0" w:space="0" w:color="auto"/>
        <w:left w:val="none" w:sz="0" w:space="0" w:color="auto"/>
        <w:bottom w:val="none" w:sz="0" w:space="0" w:color="auto"/>
        <w:right w:val="none" w:sz="0" w:space="0" w:color="auto"/>
      </w:divBdr>
      <w:divsChild>
        <w:div w:id="1652752794">
          <w:marLeft w:val="446"/>
          <w:marRight w:val="0"/>
          <w:marTop w:val="60"/>
          <w:marBottom w:val="0"/>
          <w:divBdr>
            <w:top w:val="none" w:sz="0" w:space="0" w:color="auto"/>
            <w:left w:val="none" w:sz="0" w:space="0" w:color="auto"/>
            <w:bottom w:val="none" w:sz="0" w:space="0" w:color="auto"/>
            <w:right w:val="none" w:sz="0" w:space="0" w:color="auto"/>
          </w:divBdr>
        </w:div>
        <w:div w:id="1606688871">
          <w:marLeft w:val="446"/>
          <w:marRight w:val="0"/>
          <w:marTop w:val="60"/>
          <w:marBottom w:val="0"/>
          <w:divBdr>
            <w:top w:val="none" w:sz="0" w:space="0" w:color="auto"/>
            <w:left w:val="none" w:sz="0" w:space="0" w:color="auto"/>
            <w:bottom w:val="none" w:sz="0" w:space="0" w:color="auto"/>
            <w:right w:val="none" w:sz="0" w:space="0" w:color="auto"/>
          </w:divBdr>
        </w:div>
        <w:div w:id="1525049161">
          <w:marLeft w:val="446"/>
          <w:marRight w:val="0"/>
          <w:marTop w:val="60"/>
          <w:marBottom w:val="0"/>
          <w:divBdr>
            <w:top w:val="none" w:sz="0" w:space="0" w:color="auto"/>
            <w:left w:val="none" w:sz="0" w:space="0" w:color="auto"/>
            <w:bottom w:val="none" w:sz="0" w:space="0" w:color="auto"/>
            <w:right w:val="none" w:sz="0" w:space="0" w:color="auto"/>
          </w:divBdr>
        </w:div>
        <w:div w:id="1811051042">
          <w:marLeft w:val="446"/>
          <w:marRight w:val="0"/>
          <w:marTop w:val="60"/>
          <w:marBottom w:val="0"/>
          <w:divBdr>
            <w:top w:val="none" w:sz="0" w:space="0" w:color="auto"/>
            <w:left w:val="none" w:sz="0" w:space="0" w:color="auto"/>
            <w:bottom w:val="none" w:sz="0" w:space="0" w:color="auto"/>
            <w:right w:val="none" w:sz="0" w:space="0" w:color="auto"/>
          </w:divBdr>
        </w:div>
        <w:div w:id="25302248">
          <w:marLeft w:val="446"/>
          <w:marRight w:val="0"/>
          <w:marTop w:val="60"/>
          <w:marBottom w:val="0"/>
          <w:divBdr>
            <w:top w:val="none" w:sz="0" w:space="0" w:color="auto"/>
            <w:left w:val="none" w:sz="0" w:space="0" w:color="auto"/>
            <w:bottom w:val="none" w:sz="0" w:space="0" w:color="auto"/>
            <w:right w:val="none" w:sz="0" w:space="0" w:color="auto"/>
          </w:divBdr>
        </w:div>
      </w:divsChild>
    </w:div>
    <w:div w:id="270942485">
      <w:bodyDiv w:val="1"/>
      <w:marLeft w:val="0"/>
      <w:marRight w:val="0"/>
      <w:marTop w:val="0"/>
      <w:marBottom w:val="0"/>
      <w:divBdr>
        <w:top w:val="none" w:sz="0" w:space="0" w:color="auto"/>
        <w:left w:val="none" w:sz="0" w:space="0" w:color="auto"/>
        <w:bottom w:val="none" w:sz="0" w:space="0" w:color="auto"/>
        <w:right w:val="none" w:sz="0" w:space="0" w:color="auto"/>
      </w:divBdr>
      <w:divsChild>
        <w:div w:id="989554794">
          <w:marLeft w:val="446"/>
          <w:marRight w:val="0"/>
          <w:marTop w:val="0"/>
          <w:marBottom w:val="0"/>
          <w:divBdr>
            <w:top w:val="none" w:sz="0" w:space="0" w:color="auto"/>
            <w:left w:val="none" w:sz="0" w:space="0" w:color="auto"/>
            <w:bottom w:val="none" w:sz="0" w:space="0" w:color="auto"/>
            <w:right w:val="none" w:sz="0" w:space="0" w:color="auto"/>
          </w:divBdr>
        </w:div>
        <w:div w:id="1934702200">
          <w:marLeft w:val="446"/>
          <w:marRight w:val="0"/>
          <w:marTop w:val="0"/>
          <w:marBottom w:val="0"/>
          <w:divBdr>
            <w:top w:val="none" w:sz="0" w:space="0" w:color="auto"/>
            <w:left w:val="none" w:sz="0" w:space="0" w:color="auto"/>
            <w:bottom w:val="none" w:sz="0" w:space="0" w:color="auto"/>
            <w:right w:val="none" w:sz="0" w:space="0" w:color="auto"/>
          </w:divBdr>
        </w:div>
        <w:div w:id="1199397107">
          <w:marLeft w:val="3326"/>
          <w:marRight w:val="0"/>
          <w:marTop w:val="60"/>
          <w:marBottom w:val="0"/>
          <w:divBdr>
            <w:top w:val="none" w:sz="0" w:space="0" w:color="auto"/>
            <w:left w:val="none" w:sz="0" w:space="0" w:color="auto"/>
            <w:bottom w:val="none" w:sz="0" w:space="0" w:color="auto"/>
            <w:right w:val="none" w:sz="0" w:space="0" w:color="auto"/>
          </w:divBdr>
        </w:div>
        <w:div w:id="343942906">
          <w:marLeft w:val="3326"/>
          <w:marRight w:val="0"/>
          <w:marTop w:val="60"/>
          <w:marBottom w:val="0"/>
          <w:divBdr>
            <w:top w:val="none" w:sz="0" w:space="0" w:color="auto"/>
            <w:left w:val="none" w:sz="0" w:space="0" w:color="auto"/>
            <w:bottom w:val="none" w:sz="0" w:space="0" w:color="auto"/>
            <w:right w:val="none" w:sz="0" w:space="0" w:color="auto"/>
          </w:divBdr>
        </w:div>
        <w:div w:id="969166527">
          <w:marLeft w:val="3326"/>
          <w:marRight w:val="0"/>
          <w:marTop w:val="60"/>
          <w:marBottom w:val="0"/>
          <w:divBdr>
            <w:top w:val="none" w:sz="0" w:space="0" w:color="auto"/>
            <w:left w:val="none" w:sz="0" w:space="0" w:color="auto"/>
            <w:bottom w:val="none" w:sz="0" w:space="0" w:color="auto"/>
            <w:right w:val="none" w:sz="0" w:space="0" w:color="auto"/>
          </w:divBdr>
        </w:div>
        <w:div w:id="1621454213">
          <w:marLeft w:val="3326"/>
          <w:marRight w:val="0"/>
          <w:marTop w:val="60"/>
          <w:marBottom w:val="0"/>
          <w:divBdr>
            <w:top w:val="none" w:sz="0" w:space="0" w:color="auto"/>
            <w:left w:val="none" w:sz="0" w:space="0" w:color="auto"/>
            <w:bottom w:val="none" w:sz="0" w:space="0" w:color="auto"/>
            <w:right w:val="none" w:sz="0" w:space="0" w:color="auto"/>
          </w:divBdr>
        </w:div>
        <w:div w:id="393621095">
          <w:marLeft w:val="3326"/>
          <w:marRight w:val="0"/>
          <w:marTop w:val="60"/>
          <w:marBottom w:val="0"/>
          <w:divBdr>
            <w:top w:val="none" w:sz="0" w:space="0" w:color="auto"/>
            <w:left w:val="none" w:sz="0" w:space="0" w:color="auto"/>
            <w:bottom w:val="none" w:sz="0" w:space="0" w:color="auto"/>
            <w:right w:val="none" w:sz="0" w:space="0" w:color="auto"/>
          </w:divBdr>
        </w:div>
        <w:div w:id="187643565">
          <w:marLeft w:val="446"/>
          <w:marRight w:val="0"/>
          <w:marTop w:val="0"/>
          <w:marBottom w:val="0"/>
          <w:divBdr>
            <w:top w:val="none" w:sz="0" w:space="0" w:color="auto"/>
            <w:left w:val="none" w:sz="0" w:space="0" w:color="auto"/>
            <w:bottom w:val="none" w:sz="0" w:space="0" w:color="auto"/>
            <w:right w:val="none" w:sz="0" w:space="0" w:color="auto"/>
          </w:divBdr>
        </w:div>
      </w:divsChild>
    </w:div>
    <w:div w:id="287397448">
      <w:bodyDiv w:val="1"/>
      <w:marLeft w:val="0"/>
      <w:marRight w:val="0"/>
      <w:marTop w:val="0"/>
      <w:marBottom w:val="0"/>
      <w:divBdr>
        <w:top w:val="none" w:sz="0" w:space="0" w:color="auto"/>
        <w:left w:val="none" w:sz="0" w:space="0" w:color="auto"/>
        <w:bottom w:val="none" w:sz="0" w:space="0" w:color="auto"/>
        <w:right w:val="none" w:sz="0" w:space="0" w:color="auto"/>
      </w:divBdr>
    </w:div>
    <w:div w:id="380132955">
      <w:bodyDiv w:val="1"/>
      <w:marLeft w:val="0"/>
      <w:marRight w:val="0"/>
      <w:marTop w:val="0"/>
      <w:marBottom w:val="0"/>
      <w:divBdr>
        <w:top w:val="none" w:sz="0" w:space="0" w:color="auto"/>
        <w:left w:val="none" w:sz="0" w:space="0" w:color="auto"/>
        <w:bottom w:val="none" w:sz="0" w:space="0" w:color="auto"/>
        <w:right w:val="none" w:sz="0" w:space="0" w:color="auto"/>
      </w:divBdr>
      <w:divsChild>
        <w:div w:id="1838767908">
          <w:marLeft w:val="446"/>
          <w:marRight w:val="0"/>
          <w:marTop w:val="0"/>
          <w:marBottom w:val="0"/>
          <w:divBdr>
            <w:top w:val="none" w:sz="0" w:space="0" w:color="auto"/>
            <w:left w:val="none" w:sz="0" w:space="0" w:color="auto"/>
            <w:bottom w:val="none" w:sz="0" w:space="0" w:color="auto"/>
            <w:right w:val="none" w:sz="0" w:space="0" w:color="auto"/>
          </w:divBdr>
        </w:div>
        <w:div w:id="1365445970">
          <w:marLeft w:val="446"/>
          <w:marRight w:val="0"/>
          <w:marTop w:val="0"/>
          <w:marBottom w:val="0"/>
          <w:divBdr>
            <w:top w:val="none" w:sz="0" w:space="0" w:color="auto"/>
            <w:left w:val="none" w:sz="0" w:space="0" w:color="auto"/>
            <w:bottom w:val="none" w:sz="0" w:space="0" w:color="auto"/>
            <w:right w:val="none" w:sz="0" w:space="0" w:color="auto"/>
          </w:divBdr>
        </w:div>
      </w:divsChild>
    </w:div>
    <w:div w:id="409545674">
      <w:bodyDiv w:val="1"/>
      <w:marLeft w:val="0"/>
      <w:marRight w:val="0"/>
      <w:marTop w:val="0"/>
      <w:marBottom w:val="0"/>
      <w:divBdr>
        <w:top w:val="none" w:sz="0" w:space="0" w:color="auto"/>
        <w:left w:val="none" w:sz="0" w:space="0" w:color="auto"/>
        <w:bottom w:val="none" w:sz="0" w:space="0" w:color="auto"/>
        <w:right w:val="none" w:sz="0" w:space="0" w:color="auto"/>
      </w:divBdr>
      <w:divsChild>
        <w:div w:id="980111580">
          <w:marLeft w:val="274"/>
          <w:marRight w:val="0"/>
          <w:marTop w:val="72"/>
          <w:marBottom w:val="60"/>
          <w:divBdr>
            <w:top w:val="none" w:sz="0" w:space="0" w:color="auto"/>
            <w:left w:val="none" w:sz="0" w:space="0" w:color="auto"/>
            <w:bottom w:val="none" w:sz="0" w:space="0" w:color="auto"/>
            <w:right w:val="none" w:sz="0" w:space="0" w:color="auto"/>
          </w:divBdr>
        </w:div>
        <w:div w:id="1795245691">
          <w:marLeft w:val="274"/>
          <w:marRight w:val="0"/>
          <w:marTop w:val="72"/>
          <w:marBottom w:val="60"/>
          <w:divBdr>
            <w:top w:val="none" w:sz="0" w:space="0" w:color="auto"/>
            <w:left w:val="none" w:sz="0" w:space="0" w:color="auto"/>
            <w:bottom w:val="none" w:sz="0" w:space="0" w:color="auto"/>
            <w:right w:val="none" w:sz="0" w:space="0" w:color="auto"/>
          </w:divBdr>
        </w:div>
        <w:div w:id="1208486984">
          <w:marLeft w:val="274"/>
          <w:marRight w:val="0"/>
          <w:marTop w:val="72"/>
          <w:marBottom w:val="60"/>
          <w:divBdr>
            <w:top w:val="none" w:sz="0" w:space="0" w:color="auto"/>
            <w:left w:val="none" w:sz="0" w:space="0" w:color="auto"/>
            <w:bottom w:val="none" w:sz="0" w:space="0" w:color="auto"/>
            <w:right w:val="none" w:sz="0" w:space="0" w:color="auto"/>
          </w:divBdr>
        </w:div>
        <w:div w:id="1732578608">
          <w:marLeft w:val="274"/>
          <w:marRight w:val="0"/>
          <w:marTop w:val="72"/>
          <w:marBottom w:val="60"/>
          <w:divBdr>
            <w:top w:val="none" w:sz="0" w:space="0" w:color="auto"/>
            <w:left w:val="none" w:sz="0" w:space="0" w:color="auto"/>
            <w:bottom w:val="none" w:sz="0" w:space="0" w:color="auto"/>
            <w:right w:val="none" w:sz="0" w:space="0" w:color="auto"/>
          </w:divBdr>
        </w:div>
        <w:div w:id="412968620">
          <w:marLeft w:val="274"/>
          <w:marRight w:val="0"/>
          <w:marTop w:val="72"/>
          <w:marBottom w:val="60"/>
          <w:divBdr>
            <w:top w:val="none" w:sz="0" w:space="0" w:color="auto"/>
            <w:left w:val="none" w:sz="0" w:space="0" w:color="auto"/>
            <w:bottom w:val="none" w:sz="0" w:space="0" w:color="auto"/>
            <w:right w:val="none" w:sz="0" w:space="0" w:color="auto"/>
          </w:divBdr>
        </w:div>
        <w:div w:id="335422349">
          <w:marLeft w:val="274"/>
          <w:marRight w:val="0"/>
          <w:marTop w:val="72"/>
          <w:marBottom w:val="60"/>
          <w:divBdr>
            <w:top w:val="none" w:sz="0" w:space="0" w:color="auto"/>
            <w:left w:val="none" w:sz="0" w:space="0" w:color="auto"/>
            <w:bottom w:val="none" w:sz="0" w:space="0" w:color="auto"/>
            <w:right w:val="none" w:sz="0" w:space="0" w:color="auto"/>
          </w:divBdr>
        </w:div>
        <w:div w:id="658732546">
          <w:marLeft w:val="274"/>
          <w:marRight w:val="0"/>
          <w:marTop w:val="72"/>
          <w:marBottom w:val="60"/>
          <w:divBdr>
            <w:top w:val="none" w:sz="0" w:space="0" w:color="auto"/>
            <w:left w:val="none" w:sz="0" w:space="0" w:color="auto"/>
            <w:bottom w:val="none" w:sz="0" w:space="0" w:color="auto"/>
            <w:right w:val="none" w:sz="0" w:space="0" w:color="auto"/>
          </w:divBdr>
        </w:div>
        <w:div w:id="488325422">
          <w:marLeft w:val="274"/>
          <w:marRight w:val="0"/>
          <w:marTop w:val="72"/>
          <w:marBottom w:val="60"/>
          <w:divBdr>
            <w:top w:val="none" w:sz="0" w:space="0" w:color="auto"/>
            <w:left w:val="none" w:sz="0" w:space="0" w:color="auto"/>
            <w:bottom w:val="none" w:sz="0" w:space="0" w:color="auto"/>
            <w:right w:val="none" w:sz="0" w:space="0" w:color="auto"/>
          </w:divBdr>
        </w:div>
      </w:divsChild>
    </w:div>
    <w:div w:id="496117473">
      <w:bodyDiv w:val="1"/>
      <w:marLeft w:val="0"/>
      <w:marRight w:val="0"/>
      <w:marTop w:val="0"/>
      <w:marBottom w:val="0"/>
      <w:divBdr>
        <w:top w:val="none" w:sz="0" w:space="0" w:color="auto"/>
        <w:left w:val="none" w:sz="0" w:space="0" w:color="auto"/>
        <w:bottom w:val="none" w:sz="0" w:space="0" w:color="auto"/>
        <w:right w:val="none" w:sz="0" w:space="0" w:color="auto"/>
      </w:divBdr>
    </w:div>
    <w:div w:id="546256205">
      <w:bodyDiv w:val="1"/>
      <w:marLeft w:val="0"/>
      <w:marRight w:val="0"/>
      <w:marTop w:val="0"/>
      <w:marBottom w:val="0"/>
      <w:divBdr>
        <w:top w:val="none" w:sz="0" w:space="0" w:color="auto"/>
        <w:left w:val="none" w:sz="0" w:space="0" w:color="auto"/>
        <w:bottom w:val="none" w:sz="0" w:space="0" w:color="auto"/>
        <w:right w:val="none" w:sz="0" w:space="0" w:color="auto"/>
      </w:divBdr>
    </w:div>
    <w:div w:id="601229211">
      <w:bodyDiv w:val="1"/>
      <w:marLeft w:val="0"/>
      <w:marRight w:val="0"/>
      <w:marTop w:val="0"/>
      <w:marBottom w:val="0"/>
      <w:divBdr>
        <w:top w:val="none" w:sz="0" w:space="0" w:color="auto"/>
        <w:left w:val="none" w:sz="0" w:space="0" w:color="auto"/>
        <w:bottom w:val="none" w:sz="0" w:space="0" w:color="auto"/>
        <w:right w:val="none" w:sz="0" w:space="0" w:color="auto"/>
      </w:divBdr>
    </w:div>
    <w:div w:id="675838919">
      <w:bodyDiv w:val="1"/>
      <w:marLeft w:val="0"/>
      <w:marRight w:val="0"/>
      <w:marTop w:val="0"/>
      <w:marBottom w:val="0"/>
      <w:divBdr>
        <w:top w:val="none" w:sz="0" w:space="0" w:color="auto"/>
        <w:left w:val="none" w:sz="0" w:space="0" w:color="auto"/>
        <w:bottom w:val="none" w:sz="0" w:space="0" w:color="auto"/>
        <w:right w:val="none" w:sz="0" w:space="0" w:color="auto"/>
      </w:divBdr>
    </w:div>
    <w:div w:id="676229050">
      <w:bodyDiv w:val="1"/>
      <w:marLeft w:val="0"/>
      <w:marRight w:val="0"/>
      <w:marTop w:val="0"/>
      <w:marBottom w:val="0"/>
      <w:divBdr>
        <w:top w:val="none" w:sz="0" w:space="0" w:color="auto"/>
        <w:left w:val="none" w:sz="0" w:space="0" w:color="auto"/>
        <w:bottom w:val="none" w:sz="0" w:space="0" w:color="auto"/>
        <w:right w:val="none" w:sz="0" w:space="0" w:color="auto"/>
      </w:divBdr>
    </w:div>
    <w:div w:id="684867373">
      <w:bodyDiv w:val="1"/>
      <w:marLeft w:val="0"/>
      <w:marRight w:val="0"/>
      <w:marTop w:val="0"/>
      <w:marBottom w:val="0"/>
      <w:divBdr>
        <w:top w:val="none" w:sz="0" w:space="0" w:color="auto"/>
        <w:left w:val="none" w:sz="0" w:space="0" w:color="auto"/>
        <w:bottom w:val="none" w:sz="0" w:space="0" w:color="auto"/>
        <w:right w:val="none" w:sz="0" w:space="0" w:color="auto"/>
      </w:divBdr>
    </w:div>
    <w:div w:id="698093618">
      <w:bodyDiv w:val="1"/>
      <w:marLeft w:val="0"/>
      <w:marRight w:val="0"/>
      <w:marTop w:val="0"/>
      <w:marBottom w:val="0"/>
      <w:divBdr>
        <w:top w:val="none" w:sz="0" w:space="0" w:color="auto"/>
        <w:left w:val="none" w:sz="0" w:space="0" w:color="auto"/>
        <w:bottom w:val="none" w:sz="0" w:space="0" w:color="auto"/>
        <w:right w:val="none" w:sz="0" w:space="0" w:color="auto"/>
      </w:divBdr>
      <w:divsChild>
        <w:div w:id="1104689310">
          <w:marLeft w:val="446"/>
          <w:marRight w:val="0"/>
          <w:marTop w:val="60"/>
          <w:marBottom w:val="0"/>
          <w:divBdr>
            <w:top w:val="none" w:sz="0" w:space="0" w:color="auto"/>
            <w:left w:val="none" w:sz="0" w:space="0" w:color="auto"/>
            <w:bottom w:val="none" w:sz="0" w:space="0" w:color="auto"/>
            <w:right w:val="none" w:sz="0" w:space="0" w:color="auto"/>
          </w:divBdr>
        </w:div>
      </w:divsChild>
    </w:div>
    <w:div w:id="725418329">
      <w:bodyDiv w:val="1"/>
      <w:marLeft w:val="0"/>
      <w:marRight w:val="0"/>
      <w:marTop w:val="0"/>
      <w:marBottom w:val="0"/>
      <w:divBdr>
        <w:top w:val="none" w:sz="0" w:space="0" w:color="auto"/>
        <w:left w:val="none" w:sz="0" w:space="0" w:color="auto"/>
        <w:bottom w:val="none" w:sz="0" w:space="0" w:color="auto"/>
        <w:right w:val="none" w:sz="0" w:space="0" w:color="auto"/>
      </w:divBdr>
    </w:div>
    <w:div w:id="765660440">
      <w:bodyDiv w:val="1"/>
      <w:marLeft w:val="0"/>
      <w:marRight w:val="0"/>
      <w:marTop w:val="0"/>
      <w:marBottom w:val="0"/>
      <w:divBdr>
        <w:top w:val="none" w:sz="0" w:space="0" w:color="auto"/>
        <w:left w:val="none" w:sz="0" w:space="0" w:color="auto"/>
        <w:bottom w:val="none" w:sz="0" w:space="0" w:color="auto"/>
        <w:right w:val="none" w:sz="0" w:space="0" w:color="auto"/>
      </w:divBdr>
    </w:div>
    <w:div w:id="776679102">
      <w:bodyDiv w:val="1"/>
      <w:marLeft w:val="0"/>
      <w:marRight w:val="0"/>
      <w:marTop w:val="0"/>
      <w:marBottom w:val="0"/>
      <w:divBdr>
        <w:top w:val="none" w:sz="0" w:space="0" w:color="auto"/>
        <w:left w:val="none" w:sz="0" w:space="0" w:color="auto"/>
        <w:bottom w:val="none" w:sz="0" w:space="0" w:color="auto"/>
        <w:right w:val="none" w:sz="0" w:space="0" w:color="auto"/>
      </w:divBdr>
    </w:div>
    <w:div w:id="808519409">
      <w:bodyDiv w:val="1"/>
      <w:marLeft w:val="0"/>
      <w:marRight w:val="0"/>
      <w:marTop w:val="0"/>
      <w:marBottom w:val="0"/>
      <w:divBdr>
        <w:top w:val="none" w:sz="0" w:space="0" w:color="auto"/>
        <w:left w:val="none" w:sz="0" w:space="0" w:color="auto"/>
        <w:bottom w:val="none" w:sz="0" w:space="0" w:color="auto"/>
        <w:right w:val="none" w:sz="0" w:space="0" w:color="auto"/>
      </w:divBdr>
      <w:divsChild>
        <w:div w:id="2114743110">
          <w:marLeft w:val="446"/>
          <w:marRight w:val="0"/>
          <w:marTop w:val="0"/>
          <w:marBottom w:val="0"/>
          <w:divBdr>
            <w:top w:val="none" w:sz="0" w:space="0" w:color="auto"/>
            <w:left w:val="none" w:sz="0" w:space="0" w:color="auto"/>
            <w:bottom w:val="none" w:sz="0" w:space="0" w:color="auto"/>
            <w:right w:val="none" w:sz="0" w:space="0" w:color="auto"/>
          </w:divBdr>
        </w:div>
        <w:div w:id="490558217">
          <w:marLeft w:val="446"/>
          <w:marRight w:val="0"/>
          <w:marTop w:val="0"/>
          <w:marBottom w:val="0"/>
          <w:divBdr>
            <w:top w:val="none" w:sz="0" w:space="0" w:color="auto"/>
            <w:left w:val="none" w:sz="0" w:space="0" w:color="auto"/>
            <w:bottom w:val="none" w:sz="0" w:space="0" w:color="auto"/>
            <w:right w:val="none" w:sz="0" w:space="0" w:color="auto"/>
          </w:divBdr>
        </w:div>
      </w:divsChild>
    </w:div>
    <w:div w:id="886769280">
      <w:bodyDiv w:val="1"/>
      <w:marLeft w:val="0"/>
      <w:marRight w:val="0"/>
      <w:marTop w:val="0"/>
      <w:marBottom w:val="0"/>
      <w:divBdr>
        <w:top w:val="none" w:sz="0" w:space="0" w:color="auto"/>
        <w:left w:val="none" w:sz="0" w:space="0" w:color="auto"/>
        <w:bottom w:val="none" w:sz="0" w:space="0" w:color="auto"/>
        <w:right w:val="none" w:sz="0" w:space="0" w:color="auto"/>
      </w:divBdr>
    </w:div>
    <w:div w:id="890262800">
      <w:bodyDiv w:val="1"/>
      <w:marLeft w:val="0"/>
      <w:marRight w:val="0"/>
      <w:marTop w:val="0"/>
      <w:marBottom w:val="0"/>
      <w:divBdr>
        <w:top w:val="none" w:sz="0" w:space="0" w:color="auto"/>
        <w:left w:val="none" w:sz="0" w:space="0" w:color="auto"/>
        <w:bottom w:val="none" w:sz="0" w:space="0" w:color="auto"/>
        <w:right w:val="none" w:sz="0" w:space="0" w:color="auto"/>
      </w:divBdr>
    </w:div>
    <w:div w:id="912160857">
      <w:bodyDiv w:val="1"/>
      <w:marLeft w:val="0"/>
      <w:marRight w:val="0"/>
      <w:marTop w:val="0"/>
      <w:marBottom w:val="0"/>
      <w:divBdr>
        <w:top w:val="none" w:sz="0" w:space="0" w:color="auto"/>
        <w:left w:val="none" w:sz="0" w:space="0" w:color="auto"/>
        <w:bottom w:val="none" w:sz="0" w:space="0" w:color="auto"/>
        <w:right w:val="none" w:sz="0" w:space="0" w:color="auto"/>
      </w:divBdr>
      <w:divsChild>
        <w:div w:id="1620645443">
          <w:marLeft w:val="0"/>
          <w:marRight w:val="0"/>
          <w:marTop w:val="40"/>
          <w:marBottom w:val="0"/>
          <w:divBdr>
            <w:top w:val="none" w:sz="0" w:space="0" w:color="auto"/>
            <w:left w:val="none" w:sz="0" w:space="0" w:color="auto"/>
            <w:bottom w:val="none" w:sz="0" w:space="0" w:color="auto"/>
            <w:right w:val="none" w:sz="0" w:space="0" w:color="auto"/>
          </w:divBdr>
        </w:div>
        <w:div w:id="1428423016">
          <w:marLeft w:val="720"/>
          <w:marRight w:val="0"/>
          <w:marTop w:val="40"/>
          <w:marBottom w:val="0"/>
          <w:divBdr>
            <w:top w:val="none" w:sz="0" w:space="0" w:color="auto"/>
            <w:left w:val="none" w:sz="0" w:space="0" w:color="auto"/>
            <w:bottom w:val="none" w:sz="0" w:space="0" w:color="auto"/>
            <w:right w:val="none" w:sz="0" w:space="0" w:color="auto"/>
          </w:divBdr>
        </w:div>
        <w:div w:id="342126795">
          <w:marLeft w:val="720"/>
          <w:marRight w:val="0"/>
          <w:marTop w:val="40"/>
          <w:marBottom w:val="0"/>
          <w:divBdr>
            <w:top w:val="none" w:sz="0" w:space="0" w:color="auto"/>
            <w:left w:val="none" w:sz="0" w:space="0" w:color="auto"/>
            <w:bottom w:val="none" w:sz="0" w:space="0" w:color="auto"/>
            <w:right w:val="none" w:sz="0" w:space="0" w:color="auto"/>
          </w:divBdr>
        </w:div>
        <w:div w:id="314916858">
          <w:marLeft w:val="720"/>
          <w:marRight w:val="0"/>
          <w:marTop w:val="40"/>
          <w:marBottom w:val="0"/>
          <w:divBdr>
            <w:top w:val="none" w:sz="0" w:space="0" w:color="auto"/>
            <w:left w:val="none" w:sz="0" w:space="0" w:color="auto"/>
            <w:bottom w:val="none" w:sz="0" w:space="0" w:color="auto"/>
            <w:right w:val="none" w:sz="0" w:space="0" w:color="auto"/>
          </w:divBdr>
        </w:div>
        <w:div w:id="32049538">
          <w:marLeft w:val="0"/>
          <w:marRight w:val="0"/>
          <w:marTop w:val="40"/>
          <w:marBottom w:val="0"/>
          <w:divBdr>
            <w:top w:val="none" w:sz="0" w:space="0" w:color="auto"/>
            <w:left w:val="none" w:sz="0" w:space="0" w:color="auto"/>
            <w:bottom w:val="none" w:sz="0" w:space="0" w:color="auto"/>
            <w:right w:val="none" w:sz="0" w:space="0" w:color="auto"/>
          </w:divBdr>
        </w:div>
        <w:div w:id="719747789">
          <w:marLeft w:val="0"/>
          <w:marRight w:val="0"/>
          <w:marTop w:val="40"/>
          <w:marBottom w:val="0"/>
          <w:divBdr>
            <w:top w:val="none" w:sz="0" w:space="0" w:color="auto"/>
            <w:left w:val="none" w:sz="0" w:space="0" w:color="auto"/>
            <w:bottom w:val="none" w:sz="0" w:space="0" w:color="auto"/>
            <w:right w:val="none" w:sz="0" w:space="0" w:color="auto"/>
          </w:divBdr>
        </w:div>
      </w:divsChild>
    </w:div>
    <w:div w:id="916479633">
      <w:bodyDiv w:val="1"/>
      <w:marLeft w:val="0"/>
      <w:marRight w:val="0"/>
      <w:marTop w:val="0"/>
      <w:marBottom w:val="0"/>
      <w:divBdr>
        <w:top w:val="none" w:sz="0" w:space="0" w:color="auto"/>
        <w:left w:val="none" w:sz="0" w:space="0" w:color="auto"/>
        <w:bottom w:val="none" w:sz="0" w:space="0" w:color="auto"/>
        <w:right w:val="none" w:sz="0" w:space="0" w:color="auto"/>
      </w:divBdr>
      <w:divsChild>
        <w:div w:id="1121341956">
          <w:marLeft w:val="446"/>
          <w:marRight w:val="0"/>
          <w:marTop w:val="0"/>
          <w:marBottom w:val="0"/>
          <w:divBdr>
            <w:top w:val="none" w:sz="0" w:space="0" w:color="auto"/>
            <w:left w:val="none" w:sz="0" w:space="0" w:color="auto"/>
            <w:bottom w:val="none" w:sz="0" w:space="0" w:color="auto"/>
            <w:right w:val="none" w:sz="0" w:space="0" w:color="auto"/>
          </w:divBdr>
        </w:div>
        <w:div w:id="746803034">
          <w:marLeft w:val="1886"/>
          <w:marRight w:val="0"/>
          <w:marTop w:val="120"/>
          <w:marBottom w:val="0"/>
          <w:divBdr>
            <w:top w:val="none" w:sz="0" w:space="0" w:color="auto"/>
            <w:left w:val="none" w:sz="0" w:space="0" w:color="auto"/>
            <w:bottom w:val="none" w:sz="0" w:space="0" w:color="auto"/>
            <w:right w:val="none" w:sz="0" w:space="0" w:color="auto"/>
          </w:divBdr>
        </w:div>
        <w:div w:id="1999072270">
          <w:marLeft w:val="1886"/>
          <w:marRight w:val="0"/>
          <w:marTop w:val="120"/>
          <w:marBottom w:val="0"/>
          <w:divBdr>
            <w:top w:val="none" w:sz="0" w:space="0" w:color="auto"/>
            <w:left w:val="none" w:sz="0" w:space="0" w:color="auto"/>
            <w:bottom w:val="none" w:sz="0" w:space="0" w:color="auto"/>
            <w:right w:val="none" w:sz="0" w:space="0" w:color="auto"/>
          </w:divBdr>
        </w:div>
        <w:div w:id="1849756223">
          <w:marLeft w:val="1886"/>
          <w:marRight w:val="0"/>
          <w:marTop w:val="120"/>
          <w:marBottom w:val="0"/>
          <w:divBdr>
            <w:top w:val="none" w:sz="0" w:space="0" w:color="auto"/>
            <w:left w:val="none" w:sz="0" w:space="0" w:color="auto"/>
            <w:bottom w:val="none" w:sz="0" w:space="0" w:color="auto"/>
            <w:right w:val="none" w:sz="0" w:space="0" w:color="auto"/>
          </w:divBdr>
        </w:div>
        <w:div w:id="634604587">
          <w:marLeft w:val="1886"/>
          <w:marRight w:val="0"/>
          <w:marTop w:val="120"/>
          <w:marBottom w:val="0"/>
          <w:divBdr>
            <w:top w:val="none" w:sz="0" w:space="0" w:color="auto"/>
            <w:left w:val="none" w:sz="0" w:space="0" w:color="auto"/>
            <w:bottom w:val="none" w:sz="0" w:space="0" w:color="auto"/>
            <w:right w:val="none" w:sz="0" w:space="0" w:color="auto"/>
          </w:divBdr>
        </w:div>
        <w:div w:id="1556699344">
          <w:marLeft w:val="1886"/>
          <w:marRight w:val="0"/>
          <w:marTop w:val="120"/>
          <w:marBottom w:val="0"/>
          <w:divBdr>
            <w:top w:val="none" w:sz="0" w:space="0" w:color="auto"/>
            <w:left w:val="none" w:sz="0" w:space="0" w:color="auto"/>
            <w:bottom w:val="none" w:sz="0" w:space="0" w:color="auto"/>
            <w:right w:val="none" w:sz="0" w:space="0" w:color="auto"/>
          </w:divBdr>
        </w:div>
        <w:div w:id="276327707">
          <w:marLeft w:val="1886"/>
          <w:marRight w:val="0"/>
          <w:marTop w:val="120"/>
          <w:marBottom w:val="0"/>
          <w:divBdr>
            <w:top w:val="none" w:sz="0" w:space="0" w:color="auto"/>
            <w:left w:val="none" w:sz="0" w:space="0" w:color="auto"/>
            <w:bottom w:val="none" w:sz="0" w:space="0" w:color="auto"/>
            <w:right w:val="none" w:sz="0" w:space="0" w:color="auto"/>
          </w:divBdr>
        </w:div>
        <w:div w:id="634140667">
          <w:marLeft w:val="1886"/>
          <w:marRight w:val="0"/>
          <w:marTop w:val="120"/>
          <w:marBottom w:val="0"/>
          <w:divBdr>
            <w:top w:val="none" w:sz="0" w:space="0" w:color="auto"/>
            <w:left w:val="none" w:sz="0" w:space="0" w:color="auto"/>
            <w:bottom w:val="none" w:sz="0" w:space="0" w:color="auto"/>
            <w:right w:val="none" w:sz="0" w:space="0" w:color="auto"/>
          </w:divBdr>
        </w:div>
      </w:divsChild>
    </w:div>
    <w:div w:id="934633971">
      <w:bodyDiv w:val="1"/>
      <w:marLeft w:val="0"/>
      <w:marRight w:val="0"/>
      <w:marTop w:val="0"/>
      <w:marBottom w:val="0"/>
      <w:divBdr>
        <w:top w:val="none" w:sz="0" w:space="0" w:color="auto"/>
        <w:left w:val="none" w:sz="0" w:space="0" w:color="auto"/>
        <w:bottom w:val="none" w:sz="0" w:space="0" w:color="auto"/>
        <w:right w:val="none" w:sz="0" w:space="0" w:color="auto"/>
      </w:divBdr>
    </w:div>
    <w:div w:id="967054179">
      <w:bodyDiv w:val="1"/>
      <w:marLeft w:val="0"/>
      <w:marRight w:val="0"/>
      <w:marTop w:val="0"/>
      <w:marBottom w:val="0"/>
      <w:divBdr>
        <w:top w:val="none" w:sz="0" w:space="0" w:color="auto"/>
        <w:left w:val="none" w:sz="0" w:space="0" w:color="auto"/>
        <w:bottom w:val="none" w:sz="0" w:space="0" w:color="auto"/>
        <w:right w:val="none" w:sz="0" w:space="0" w:color="auto"/>
      </w:divBdr>
    </w:div>
    <w:div w:id="1020544389">
      <w:bodyDiv w:val="1"/>
      <w:marLeft w:val="0"/>
      <w:marRight w:val="0"/>
      <w:marTop w:val="0"/>
      <w:marBottom w:val="0"/>
      <w:divBdr>
        <w:top w:val="none" w:sz="0" w:space="0" w:color="auto"/>
        <w:left w:val="none" w:sz="0" w:space="0" w:color="auto"/>
        <w:bottom w:val="none" w:sz="0" w:space="0" w:color="auto"/>
        <w:right w:val="none" w:sz="0" w:space="0" w:color="auto"/>
      </w:divBdr>
    </w:div>
    <w:div w:id="1048340216">
      <w:bodyDiv w:val="1"/>
      <w:marLeft w:val="0"/>
      <w:marRight w:val="0"/>
      <w:marTop w:val="0"/>
      <w:marBottom w:val="0"/>
      <w:divBdr>
        <w:top w:val="none" w:sz="0" w:space="0" w:color="auto"/>
        <w:left w:val="none" w:sz="0" w:space="0" w:color="auto"/>
        <w:bottom w:val="none" w:sz="0" w:space="0" w:color="auto"/>
        <w:right w:val="none" w:sz="0" w:space="0" w:color="auto"/>
      </w:divBdr>
      <w:divsChild>
        <w:div w:id="105080904">
          <w:marLeft w:val="274"/>
          <w:marRight w:val="0"/>
          <w:marTop w:val="72"/>
          <w:marBottom w:val="60"/>
          <w:divBdr>
            <w:top w:val="none" w:sz="0" w:space="0" w:color="auto"/>
            <w:left w:val="none" w:sz="0" w:space="0" w:color="auto"/>
            <w:bottom w:val="none" w:sz="0" w:space="0" w:color="auto"/>
            <w:right w:val="none" w:sz="0" w:space="0" w:color="auto"/>
          </w:divBdr>
        </w:div>
        <w:div w:id="417365926">
          <w:marLeft w:val="274"/>
          <w:marRight w:val="0"/>
          <w:marTop w:val="72"/>
          <w:marBottom w:val="60"/>
          <w:divBdr>
            <w:top w:val="none" w:sz="0" w:space="0" w:color="auto"/>
            <w:left w:val="none" w:sz="0" w:space="0" w:color="auto"/>
            <w:bottom w:val="none" w:sz="0" w:space="0" w:color="auto"/>
            <w:right w:val="none" w:sz="0" w:space="0" w:color="auto"/>
          </w:divBdr>
        </w:div>
        <w:div w:id="1021977258">
          <w:marLeft w:val="274"/>
          <w:marRight w:val="0"/>
          <w:marTop w:val="72"/>
          <w:marBottom w:val="60"/>
          <w:divBdr>
            <w:top w:val="none" w:sz="0" w:space="0" w:color="auto"/>
            <w:left w:val="none" w:sz="0" w:space="0" w:color="auto"/>
            <w:bottom w:val="none" w:sz="0" w:space="0" w:color="auto"/>
            <w:right w:val="none" w:sz="0" w:space="0" w:color="auto"/>
          </w:divBdr>
        </w:div>
        <w:div w:id="2098817414">
          <w:marLeft w:val="274"/>
          <w:marRight w:val="0"/>
          <w:marTop w:val="72"/>
          <w:marBottom w:val="60"/>
          <w:divBdr>
            <w:top w:val="none" w:sz="0" w:space="0" w:color="auto"/>
            <w:left w:val="none" w:sz="0" w:space="0" w:color="auto"/>
            <w:bottom w:val="none" w:sz="0" w:space="0" w:color="auto"/>
            <w:right w:val="none" w:sz="0" w:space="0" w:color="auto"/>
          </w:divBdr>
        </w:div>
        <w:div w:id="2069066765">
          <w:marLeft w:val="274"/>
          <w:marRight w:val="0"/>
          <w:marTop w:val="72"/>
          <w:marBottom w:val="60"/>
          <w:divBdr>
            <w:top w:val="none" w:sz="0" w:space="0" w:color="auto"/>
            <w:left w:val="none" w:sz="0" w:space="0" w:color="auto"/>
            <w:bottom w:val="none" w:sz="0" w:space="0" w:color="auto"/>
            <w:right w:val="none" w:sz="0" w:space="0" w:color="auto"/>
          </w:divBdr>
        </w:div>
        <w:div w:id="2144535976">
          <w:marLeft w:val="274"/>
          <w:marRight w:val="0"/>
          <w:marTop w:val="72"/>
          <w:marBottom w:val="60"/>
          <w:divBdr>
            <w:top w:val="none" w:sz="0" w:space="0" w:color="auto"/>
            <w:left w:val="none" w:sz="0" w:space="0" w:color="auto"/>
            <w:bottom w:val="none" w:sz="0" w:space="0" w:color="auto"/>
            <w:right w:val="none" w:sz="0" w:space="0" w:color="auto"/>
          </w:divBdr>
        </w:div>
        <w:div w:id="633222290">
          <w:marLeft w:val="274"/>
          <w:marRight w:val="0"/>
          <w:marTop w:val="72"/>
          <w:marBottom w:val="60"/>
          <w:divBdr>
            <w:top w:val="none" w:sz="0" w:space="0" w:color="auto"/>
            <w:left w:val="none" w:sz="0" w:space="0" w:color="auto"/>
            <w:bottom w:val="none" w:sz="0" w:space="0" w:color="auto"/>
            <w:right w:val="none" w:sz="0" w:space="0" w:color="auto"/>
          </w:divBdr>
        </w:div>
        <w:div w:id="1361317323">
          <w:marLeft w:val="274"/>
          <w:marRight w:val="0"/>
          <w:marTop w:val="72"/>
          <w:marBottom w:val="60"/>
          <w:divBdr>
            <w:top w:val="none" w:sz="0" w:space="0" w:color="auto"/>
            <w:left w:val="none" w:sz="0" w:space="0" w:color="auto"/>
            <w:bottom w:val="none" w:sz="0" w:space="0" w:color="auto"/>
            <w:right w:val="none" w:sz="0" w:space="0" w:color="auto"/>
          </w:divBdr>
        </w:div>
      </w:divsChild>
    </w:div>
    <w:div w:id="1068454835">
      <w:bodyDiv w:val="1"/>
      <w:marLeft w:val="0"/>
      <w:marRight w:val="0"/>
      <w:marTop w:val="0"/>
      <w:marBottom w:val="0"/>
      <w:divBdr>
        <w:top w:val="none" w:sz="0" w:space="0" w:color="auto"/>
        <w:left w:val="none" w:sz="0" w:space="0" w:color="auto"/>
        <w:bottom w:val="none" w:sz="0" w:space="0" w:color="auto"/>
        <w:right w:val="none" w:sz="0" w:space="0" w:color="auto"/>
      </w:divBdr>
      <w:divsChild>
        <w:div w:id="1866677814">
          <w:marLeft w:val="446"/>
          <w:marRight w:val="0"/>
          <w:marTop w:val="0"/>
          <w:marBottom w:val="0"/>
          <w:divBdr>
            <w:top w:val="none" w:sz="0" w:space="0" w:color="auto"/>
            <w:left w:val="none" w:sz="0" w:space="0" w:color="auto"/>
            <w:bottom w:val="none" w:sz="0" w:space="0" w:color="auto"/>
            <w:right w:val="none" w:sz="0" w:space="0" w:color="auto"/>
          </w:divBdr>
        </w:div>
      </w:divsChild>
    </w:div>
    <w:div w:id="1087194695">
      <w:bodyDiv w:val="1"/>
      <w:marLeft w:val="0"/>
      <w:marRight w:val="0"/>
      <w:marTop w:val="0"/>
      <w:marBottom w:val="0"/>
      <w:divBdr>
        <w:top w:val="none" w:sz="0" w:space="0" w:color="auto"/>
        <w:left w:val="none" w:sz="0" w:space="0" w:color="auto"/>
        <w:bottom w:val="none" w:sz="0" w:space="0" w:color="auto"/>
        <w:right w:val="none" w:sz="0" w:space="0" w:color="auto"/>
      </w:divBdr>
    </w:div>
    <w:div w:id="1149781728">
      <w:bodyDiv w:val="1"/>
      <w:marLeft w:val="0"/>
      <w:marRight w:val="0"/>
      <w:marTop w:val="0"/>
      <w:marBottom w:val="0"/>
      <w:divBdr>
        <w:top w:val="none" w:sz="0" w:space="0" w:color="auto"/>
        <w:left w:val="none" w:sz="0" w:space="0" w:color="auto"/>
        <w:bottom w:val="none" w:sz="0" w:space="0" w:color="auto"/>
        <w:right w:val="none" w:sz="0" w:space="0" w:color="auto"/>
      </w:divBdr>
    </w:div>
    <w:div w:id="1183276263">
      <w:bodyDiv w:val="1"/>
      <w:marLeft w:val="0"/>
      <w:marRight w:val="0"/>
      <w:marTop w:val="0"/>
      <w:marBottom w:val="0"/>
      <w:divBdr>
        <w:top w:val="none" w:sz="0" w:space="0" w:color="auto"/>
        <w:left w:val="none" w:sz="0" w:space="0" w:color="auto"/>
        <w:bottom w:val="none" w:sz="0" w:space="0" w:color="auto"/>
        <w:right w:val="none" w:sz="0" w:space="0" w:color="auto"/>
      </w:divBdr>
    </w:div>
    <w:div w:id="1231117006">
      <w:bodyDiv w:val="1"/>
      <w:marLeft w:val="0"/>
      <w:marRight w:val="0"/>
      <w:marTop w:val="0"/>
      <w:marBottom w:val="0"/>
      <w:divBdr>
        <w:top w:val="none" w:sz="0" w:space="0" w:color="auto"/>
        <w:left w:val="none" w:sz="0" w:space="0" w:color="auto"/>
        <w:bottom w:val="none" w:sz="0" w:space="0" w:color="auto"/>
        <w:right w:val="none" w:sz="0" w:space="0" w:color="auto"/>
      </w:divBdr>
    </w:div>
    <w:div w:id="1271932711">
      <w:bodyDiv w:val="1"/>
      <w:marLeft w:val="0"/>
      <w:marRight w:val="0"/>
      <w:marTop w:val="0"/>
      <w:marBottom w:val="0"/>
      <w:divBdr>
        <w:top w:val="none" w:sz="0" w:space="0" w:color="auto"/>
        <w:left w:val="none" w:sz="0" w:space="0" w:color="auto"/>
        <w:bottom w:val="none" w:sz="0" w:space="0" w:color="auto"/>
        <w:right w:val="none" w:sz="0" w:space="0" w:color="auto"/>
      </w:divBdr>
    </w:div>
    <w:div w:id="1296831780">
      <w:bodyDiv w:val="1"/>
      <w:marLeft w:val="0"/>
      <w:marRight w:val="0"/>
      <w:marTop w:val="0"/>
      <w:marBottom w:val="0"/>
      <w:divBdr>
        <w:top w:val="none" w:sz="0" w:space="0" w:color="auto"/>
        <w:left w:val="none" w:sz="0" w:space="0" w:color="auto"/>
        <w:bottom w:val="none" w:sz="0" w:space="0" w:color="auto"/>
        <w:right w:val="none" w:sz="0" w:space="0" w:color="auto"/>
      </w:divBdr>
    </w:div>
    <w:div w:id="1365791141">
      <w:bodyDiv w:val="1"/>
      <w:marLeft w:val="0"/>
      <w:marRight w:val="0"/>
      <w:marTop w:val="0"/>
      <w:marBottom w:val="0"/>
      <w:divBdr>
        <w:top w:val="none" w:sz="0" w:space="0" w:color="auto"/>
        <w:left w:val="none" w:sz="0" w:space="0" w:color="auto"/>
        <w:bottom w:val="none" w:sz="0" w:space="0" w:color="auto"/>
        <w:right w:val="none" w:sz="0" w:space="0" w:color="auto"/>
      </w:divBdr>
    </w:div>
    <w:div w:id="1369261870">
      <w:bodyDiv w:val="1"/>
      <w:marLeft w:val="0"/>
      <w:marRight w:val="0"/>
      <w:marTop w:val="0"/>
      <w:marBottom w:val="0"/>
      <w:divBdr>
        <w:top w:val="none" w:sz="0" w:space="0" w:color="auto"/>
        <w:left w:val="none" w:sz="0" w:space="0" w:color="auto"/>
        <w:bottom w:val="none" w:sz="0" w:space="0" w:color="auto"/>
        <w:right w:val="none" w:sz="0" w:space="0" w:color="auto"/>
      </w:divBdr>
    </w:div>
    <w:div w:id="1371564539">
      <w:bodyDiv w:val="1"/>
      <w:marLeft w:val="0"/>
      <w:marRight w:val="0"/>
      <w:marTop w:val="0"/>
      <w:marBottom w:val="0"/>
      <w:divBdr>
        <w:top w:val="none" w:sz="0" w:space="0" w:color="auto"/>
        <w:left w:val="none" w:sz="0" w:space="0" w:color="auto"/>
        <w:bottom w:val="none" w:sz="0" w:space="0" w:color="auto"/>
        <w:right w:val="none" w:sz="0" w:space="0" w:color="auto"/>
      </w:divBdr>
    </w:div>
    <w:div w:id="1384866954">
      <w:bodyDiv w:val="1"/>
      <w:marLeft w:val="0"/>
      <w:marRight w:val="0"/>
      <w:marTop w:val="0"/>
      <w:marBottom w:val="0"/>
      <w:divBdr>
        <w:top w:val="none" w:sz="0" w:space="0" w:color="auto"/>
        <w:left w:val="none" w:sz="0" w:space="0" w:color="auto"/>
        <w:bottom w:val="none" w:sz="0" w:space="0" w:color="auto"/>
        <w:right w:val="none" w:sz="0" w:space="0" w:color="auto"/>
      </w:divBdr>
      <w:divsChild>
        <w:div w:id="1829399748">
          <w:marLeft w:val="0"/>
          <w:marRight w:val="0"/>
          <w:marTop w:val="40"/>
          <w:marBottom w:val="0"/>
          <w:divBdr>
            <w:top w:val="none" w:sz="0" w:space="0" w:color="auto"/>
            <w:left w:val="none" w:sz="0" w:space="0" w:color="auto"/>
            <w:bottom w:val="none" w:sz="0" w:space="0" w:color="auto"/>
            <w:right w:val="none" w:sz="0" w:space="0" w:color="auto"/>
          </w:divBdr>
        </w:div>
      </w:divsChild>
    </w:div>
    <w:div w:id="1408303308">
      <w:bodyDiv w:val="1"/>
      <w:marLeft w:val="0"/>
      <w:marRight w:val="0"/>
      <w:marTop w:val="0"/>
      <w:marBottom w:val="0"/>
      <w:divBdr>
        <w:top w:val="none" w:sz="0" w:space="0" w:color="auto"/>
        <w:left w:val="none" w:sz="0" w:space="0" w:color="auto"/>
        <w:bottom w:val="none" w:sz="0" w:space="0" w:color="auto"/>
        <w:right w:val="none" w:sz="0" w:space="0" w:color="auto"/>
      </w:divBdr>
      <w:divsChild>
        <w:div w:id="764957256">
          <w:marLeft w:val="187"/>
          <w:marRight w:val="0"/>
          <w:marTop w:val="240"/>
          <w:marBottom w:val="0"/>
          <w:divBdr>
            <w:top w:val="none" w:sz="0" w:space="0" w:color="auto"/>
            <w:left w:val="none" w:sz="0" w:space="0" w:color="auto"/>
            <w:bottom w:val="none" w:sz="0" w:space="0" w:color="auto"/>
            <w:right w:val="none" w:sz="0" w:space="0" w:color="auto"/>
          </w:divBdr>
        </w:div>
        <w:div w:id="1120993930">
          <w:marLeft w:val="187"/>
          <w:marRight w:val="0"/>
          <w:marTop w:val="240"/>
          <w:marBottom w:val="0"/>
          <w:divBdr>
            <w:top w:val="none" w:sz="0" w:space="0" w:color="auto"/>
            <w:left w:val="none" w:sz="0" w:space="0" w:color="auto"/>
            <w:bottom w:val="none" w:sz="0" w:space="0" w:color="auto"/>
            <w:right w:val="none" w:sz="0" w:space="0" w:color="auto"/>
          </w:divBdr>
        </w:div>
        <w:div w:id="1312827465">
          <w:marLeft w:val="3787"/>
          <w:marRight w:val="0"/>
          <w:marTop w:val="240"/>
          <w:marBottom w:val="0"/>
          <w:divBdr>
            <w:top w:val="none" w:sz="0" w:space="0" w:color="auto"/>
            <w:left w:val="none" w:sz="0" w:space="0" w:color="auto"/>
            <w:bottom w:val="none" w:sz="0" w:space="0" w:color="auto"/>
            <w:right w:val="none" w:sz="0" w:space="0" w:color="auto"/>
          </w:divBdr>
        </w:div>
        <w:div w:id="740568419">
          <w:marLeft w:val="3787"/>
          <w:marRight w:val="0"/>
          <w:marTop w:val="240"/>
          <w:marBottom w:val="0"/>
          <w:divBdr>
            <w:top w:val="none" w:sz="0" w:space="0" w:color="auto"/>
            <w:left w:val="none" w:sz="0" w:space="0" w:color="auto"/>
            <w:bottom w:val="none" w:sz="0" w:space="0" w:color="auto"/>
            <w:right w:val="none" w:sz="0" w:space="0" w:color="auto"/>
          </w:divBdr>
        </w:div>
      </w:divsChild>
    </w:div>
    <w:div w:id="1445880492">
      <w:bodyDiv w:val="1"/>
      <w:marLeft w:val="0"/>
      <w:marRight w:val="0"/>
      <w:marTop w:val="0"/>
      <w:marBottom w:val="0"/>
      <w:divBdr>
        <w:top w:val="none" w:sz="0" w:space="0" w:color="auto"/>
        <w:left w:val="none" w:sz="0" w:space="0" w:color="auto"/>
        <w:bottom w:val="none" w:sz="0" w:space="0" w:color="auto"/>
        <w:right w:val="none" w:sz="0" w:space="0" w:color="auto"/>
      </w:divBdr>
      <w:divsChild>
        <w:div w:id="256208260">
          <w:marLeft w:val="1886"/>
          <w:marRight w:val="0"/>
          <w:marTop w:val="0"/>
          <w:marBottom w:val="0"/>
          <w:divBdr>
            <w:top w:val="none" w:sz="0" w:space="0" w:color="auto"/>
            <w:left w:val="none" w:sz="0" w:space="0" w:color="auto"/>
            <w:bottom w:val="none" w:sz="0" w:space="0" w:color="auto"/>
            <w:right w:val="none" w:sz="0" w:space="0" w:color="auto"/>
          </w:divBdr>
        </w:div>
        <w:div w:id="1595436666">
          <w:marLeft w:val="1886"/>
          <w:marRight w:val="0"/>
          <w:marTop w:val="0"/>
          <w:marBottom w:val="0"/>
          <w:divBdr>
            <w:top w:val="none" w:sz="0" w:space="0" w:color="auto"/>
            <w:left w:val="none" w:sz="0" w:space="0" w:color="auto"/>
            <w:bottom w:val="none" w:sz="0" w:space="0" w:color="auto"/>
            <w:right w:val="none" w:sz="0" w:space="0" w:color="auto"/>
          </w:divBdr>
        </w:div>
      </w:divsChild>
    </w:div>
    <w:div w:id="1488863945">
      <w:bodyDiv w:val="1"/>
      <w:marLeft w:val="0"/>
      <w:marRight w:val="0"/>
      <w:marTop w:val="0"/>
      <w:marBottom w:val="0"/>
      <w:divBdr>
        <w:top w:val="none" w:sz="0" w:space="0" w:color="auto"/>
        <w:left w:val="none" w:sz="0" w:space="0" w:color="auto"/>
        <w:bottom w:val="none" w:sz="0" w:space="0" w:color="auto"/>
        <w:right w:val="none" w:sz="0" w:space="0" w:color="auto"/>
      </w:divBdr>
    </w:div>
    <w:div w:id="1518232322">
      <w:bodyDiv w:val="1"/>
      <w:marLeft w:val="0"/>
      <w:marRight w:val="0"/>
      <w:marTop w:val="0"/>
      <w:marBottom w:val="0"/>
      <w:divBdr>
        <w:top w:val="none" w:sz="0" w:space="0" w:color="auto"/>
        <w:left w:val="none" w:sz="0" w:space="0" w:color="auto"/>
        <w:bottom w:val="none" w:sz="0" w:space="0" w:color="auto"/>
        <w:right w:val="none" w:sz="0" w:space="0" w:color="auto"/>
      </w:divBdr>
    </w:div>
    <w:div w:id="1625380570">
      <w:bodyDiv w:val="1"/>
      <w:marLeft w:val="0"/>
      <w:marRight w:val="0"/>
      <w:marTop w:val="0"/>
      <w:marBottom w:val="0"/>
      <w:divBdr>
        <w:top w:val="none" w:sz="0" w:space="0" w:color="auto"/>
        <w:left w:val="none" w:sz="0" w:space="0" w:color="auto"/>
        <w:bottom w:val="none" w:sz="0" w:space="0" w:color="auto"/>
        <w:right w:val="none" w:sz="0" w:space="0" w:color="auto"/>
      </w:divBdr>
    </w:div>
    <w:div w:id="1712224094">
      <w:bodyDiv w:val="1"/>
      <w:marLeft w:val="0"/>
      <w:marRight w:val="0"/>
      <w:marTop w:val="0"/>
      <w:marBottom w:val="0"/>
      <w:divBdr>
        <w:top w:val="none" w:sz="0" w:space="0" w:color="auto"/>
        <w:left w:val="none" w:sz="0" w:space="0" w:color="auto"/>
        <w:bottom w:val="none" w:sz="0" w:space="0" w:color="auto"/>
        <w:right w:val="none" w:sz="0" w:space="0" w:color="auto"/>
      </w:divBdr>
    </w:div>
    <w:div w:id="1720201690">
      <w:bodyDiv w:val="1"/>
      <w:marLeft w:val="0"/>
      <w:marRight w:val="0"/>
      <w:marTop w:val="0"/>
      <w:marBottom w:val="0"/>
      <w:divBdr>
        <w:top w:val="none" w:sz="0" w:space="0" w:color="auto"/>
        <w:left w:val="none" w:sz="0" w:space="0" w:color="auto"/>
        <w:bottom w:val="none" w:sz="0" w:space="0" w:color="auto"/>
        <w:right w:val="none" w:sz="0" w:space="0" w:color="auto"/>
      </w:divBdr>
    </w:div>
    <w:div w:id="1775515877">
      <w:bodyDiv w:val="1"/>
      <w:marLeft w:val="0"/>
      <w:marRight w:val="0"/>
      <w:marTop w:val="0"/>
      <w:marBottom w:val="0"/>
      <w:divBdr>
        <w:top w:val="none" w:sz="0" w:space="0" w:color="auto"/>
        <w:left w:val="none" w:sz="0" w:space="0" w:color="auto"/>
        <w:bottom w:val="none" w:sz="0" w:space="0" w:color="auto"/>
        <w:right w:val="none" w:sz="0" w:space="0" w:color="auto"/>
      </w:divBdr>
    </w:div>
    <w:div w:id="1832789256">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9288332">
      <w:bodyDiv w:val="1"/>
      <w:marLeft w:val="0"/>
      <w:marRight w:val="0"/>
      <w:marTop w:val="0"/>
      <w:marBottom w:val="0"/>
      <w:divBdr>
        <w:top w:val="none" w:sz="0" w:space="0" w:color="auto"/>
        <w:left w:val="none" w:sz="0" w:space="0" w:color="auto"/>
        <w:bottom w:val="none" w:sz="0" w:space="0" w:color="auto"/>
        <w:right w:val="none" w:sz="0" w:space="0" w:color="auto"/>
      </w:divBdr>
    </w:div>
    <w:div w:id="1922987420">
      <w:bodyDiv w:val="1"/>
      <w:marLeft w:val="0"/>
      <w:marRight w:val="0"/>
      <w:marTop w:val="0"/>
      <w:marBottom w:val="0"/>
      <w:divBdr>
        <w:top w:val="none" w:sz="0" w:space="0" w:color="auto"/>
        <w:left w:val="none" w:sz="0" w:space="0" w:color="auto"/>
        <w:bottom w:val="none" w:sz="0" w:space="0" w:color="auto"/>
        <w:right w:val="none" w:sz="0" w:space="0" w:color="auto"/>
      </w:divBdr>
      <w:divsChild>
        <w:div w:id="885145841">
          <w:marLeft w:val="446"/>
          <w:marRight w:val="0"/>
          <w:marTop w:val="0"/>
          <w:marBottom w:val="0"/>
          <w:divBdr>
            <w:top w:val="none" w:sz="0" w:space="0" w:color="auto"/>
            <w:left w:val="none" w:sz="0" w:space="0" w:color="auto"/>
            <w:bottom w:val="none" w:sz="0" w:space="0" w:color="auto"/>
            <w:right w:val="none" w:sz="0" w:space="0" w:color="auto"/>
          </w:divBdr>
        </w:div>
      </w:divsChild>
    </w:div>
    <w:div w:id="1923640912">
      <w:bodyDiv w:val="1"/>
      <w:marLeft w:val="0"/>
      <w:marRight w:val="0"/>
      <w:marTop w:val="0"/>
      <w:marBottom w:val="0"/>
      <w:divBdr>
        <w:top w:val="none" w:sz="0" w:space="0" w:color="auto"/>
        <w:left w:val="none" w:sz="0" w:space="0" w:color="auto"/>
        <w:bottom w:val="none" w:sz="0" w:space="0" w:color="auto"/>
        <w:right w:val="none" w:sz="0" w:space="0" w:color="auto"/>
      </w:divBdr>
    </w:div>
    <w:div w:id="1941376107">
      <w:bodyDiv w:val="1"/>
      <w:marLeft w:val="0"/>
      <w:marRight w:val="0"/>
      <w:marTop w:val="0"/>
      <w:marBottom w:val="0"/>
      <w:divBdr>
        <w:top w:val="none" w:sz="0" w:space="0" w:color="auto"/>
        <w:left w:val="none" w:sz="0" w:space="0" w:color="auto"/>
        <w:bottom w:val="none" w:sz="0" w:space="0" w:color="auto"/>
        <w:right w:val="none" w:sz="0" w:space="0" w:color="auto"/>
      </w:divBdr>
    </w:div>
    <w:div w:id="1981227486">
      <w:bodyDiv w:val="1"/>
      <w:marLeft w:val="0"/>
      <w:marRight w:val="0"/>
      <w:marTop w:val="0"/>
      <w:marBottom w:val="0"/>
      <w:divBdr>
        <w:top w:val="none" w:sz="0" w:space="0" w:color="auto"/>
        <w:left w:val="none" w:sz="0" w:space="0" w:color="auto"/>
        <w:bottom w:val="none" w:sz="0" w:space="0" w:color="auto"/>
        <w:right w:val="none" w:sz="0" w:space="0" w:color="auto"/>
      </w:divBdr>
      <w:divsChild>
        <w:div w:id="150290059">
          <w:marLeft w:val="1267"/>
          <w:marRight w:val="0"/>
          <w:marTop w:val="0"/>
          <w:marBottom w:val="0"/>
          <w:divBdr>
            <w:top w:val="none" w:sz="0" w:space="0" w:color="auto"/>
            <w:left w:val="none" w:sz="0" w:space="0" w:color="auto"/>
            <w:bottom w:val="none" w:sz="0" w:space="0" w:color="auto"/>
            <w:right w:val="none" w:sz="0" w:space="0" w:color="auto"/>
          </w:divBdr>
        </w:div>
      </w:divsChild>
    </w:div>
    <w:div w:id="2038581113">
      <w:bodyDiv w:val="1"/>
      <w:marLeft w:val="0"/>
      <w:marRight w:val="0"/>
      <w:marTop w:val="0"/>
      <w:marBottom w:val="0"/>
      <w:divBdr>
        <w:top w:val="none" w:sz="0" w:space="0" w:color="auto"/>
        <w:left w:val="none" w:sz="0" w:space="0" w:color="auto"/>
        <w:bottom w:val="none" w:sz="0" w:space="0" w:color="auto"/>
        <w:right w:val="none" w:sz="0" w:space="0" w:color="auto"/>
      </w:divBdr>
    </w:div>
    <w:div w:id="2046979854">
      <w:bodyDiv w:val="1"/>
      <w:marLeft w:val="0"/>
      <w:marRight w:val="0"/>
      <w:marTop w:val="0"/>
      <w:marBottom w:val="0"/>
      <w:divBdr>
        <w:top w:val="none" w:sz="0" w:space="0" w:color="auto"/>
        <w:left w:val="none" w:sz="0" w:space="0" w:color="auto"/>
        <w:bottom w:val="none" w:sz="0" w:space="0" w:color="auto"/>
        <w:right w:val="none" w:sz="0" w:space="0" w:color="auto"/>
      </w:divBdr>
      <w:divsChild>
        <w:div w:id="938803736">
          <w:marLeft w:val="446"/>
          <w:marRight w:val="0"/>
          <w:marTop w:val="0"/>
          <w:marBottom w:val="0"/>
          <w:divBdr>
            <w:top w:val="none" w:sz="0" w:space="0" w:color="auto"/>
            <w:left w:val="none" w:sz="0" w:space="0" w:color="auto"/>
            <w:bottom w:val="none" w:sz="0" w:space="0" w:color="auto"/>
            <w:right w:val="none" w:sz="0" w:space="0" w:color="auto"/>
          </w:divBdr>
        </w:div>
        <w:div w:id="10185243">
          <w:marLeft w:val="2606"/>
          <w:marRight w:val="0"/>
          <w:marTop w:val="0"/>
          <w:marBottom w:val="0"/>
          <w:divBdr>
            <w:top w:val="none" w:sz="0" w:space="0" w:color="auto"/>
            <w:left w:val="none" w:sz="0" w:space="0" w:color="auto"/>
            <w:bottom w:val="none" w:sz="0" w:space="0" w:color="auto"/>
            <w:right w:val="none" w:sz="0" w:space="0" w:color="auto"/>
          </w:divBdr>
        </w:div>
        <w:div w:id="13117671">
          <w:marLeft w:val="2606"/>
          <w:marRight w:val="0"/>
          <w:marTop w:val="0"/>
          <w:marBottom w:val="0"/>
          <w:divBdr>
            <w:top w:val="none" w:sz="0" w:space="0" w:color="auto"/>
            <w:left w:val="none" w:sz="0" w:space="0" w:color="auto"/>
            <w:bottom w:val="none" w:sz="0" w:space="0" w:color="auto"/>
            <w:right w:val="none" w:sz="0" w:space="0" w:color="auto"/>
          </w:divBdr>
        </w:div>
        <w:div w:id="1211502811">
          <w:marLeft w:val="2606"/>
          <w:marRight w:val="0"/>
          <w:marTop w:val="0"/>
          <w:marBottom w:val="0"/>
          <w:divBdr>
            <w:top w:val="none" w:sz="0" w:space="0" w:color="auto"/>
            <w:left w:val="none" w:sz="0" w:space="0" w:color="auto"/>
            <w:bottom w:val="none" w:sz="0" w:space="0" w:color="auto"/>
            <w:right w:val="none" w:sz="0" w:space="0" w:color="auto"/>
          </w:divBdr>
        </w:div>
        <w:div w:id="1279066955">
          <w:marLeft w:val="2606"/>
          <w:marRight w:val="0"/>
          <w:marTop w:val="0"/>
          <w:marBottom w:val="0"/>
          <w:divBdr>
            <w:top w:val="none" w:sz="0" w:space="0" w:color="auto"/>
            <w:left w:val="none" w:sz="0" w:space="0" w:color="auto"/>
            <w:bottom w:val="none" w:sz="0" w:space="0" w:color="auto"/>
            <w:right w:val="none" w:sz="0" w:space="0" w:color="auto"/>
          </w:divBdr>
        </w:div>
        <w:div w:id="1319575435">
          <w:marLeft w:val="2606"/>
          <w:marRight w:val="0"/>
          <w:marTop w:val="0"/>
          <w:marBottom w:val="0"/>
          <w:divBdr>
            <w:top w:val="none" w:sz="0" w:space="0" w:color="auto"/>
            <w:left w:val="none" w:sz="0" w:space="0" w:color="auto"/>
            <w:bottom w:val="none" w:sz="0" w:space="0" w:color="auto"/>
            <w:right w:val="none" w:sz="0" w:space="0" w:color="auto"/>
          </w:divBdr>
        </w:div>
        <w:div w:id="1022970586">
          <w:marLeft w:val="446"/>
          <w:marRight w:val="0"/>
          <w:marTop w:val="0"/>
          <w:marBottom w:val="0"/>
          <w:divBdr>
            <w:top w:val="none" w:sz="0" w:space="0" w:color="auto"/>
            <w:left w:val="none" w:sz="0" w:space="0" w:color="auto"/>
            <w:bottom w:val="none" w:sz="0" w:space="0" w:color="auto"/>
            <w:right w:val="none" w:sz="0" w:space="0" w:color="auto"/>
          </w:divBdr>
        </w:div>
        <w:div w:id="2011325713">
          <w:marLeft w:val="2606"/>
          <w:marRight w:val="0"/>
          <w:marTop w:val="0"/>
          <w:marBottom w:val="0"/>
          <w:divBdr>
            <w:top w:val="none" w:sz="0" w:space="0" w:color="auto"/>
            <w:left w:val="none" w:sz="0" w:space="0" w:color="auto"/>
            <w:bottom w:val="none" w:sz="0" w:space="0" w:color="auto"/>
            <w:right w:val="none" w:sz="0" w:space="0" w:color="auto"/>
          </w:divBdr>
        </w:div>
        <w:div w:id="1977835825">
          <w:marLeft w:val="2606"/>
          <w:marRight w:val="0"/>
          <w:marTop w:val="0"/>
          <w:marBottom w:val="0"/>
          <w:divBdr>
            <w:top w:val="none" w:sz="0" w:space="0" w:color="auto"/>
            <w:left w:val="none" w:sz="0" w:space="0" w:color="auto"/>
            <w:bottom w:val="none" w:sz="0" w:space="0" w:color="auto"/>
            <w:right w:val="none" w:sz="0" w:space="0" w:color="auto"/>
          </w:divBdr>
        </w:div>
        <w:div w:id="2045328192">
          <w:marLeft w:val="2606"/>
          <w:marRight w:val="0"/>
          <w:marTop w:val="0"/>
          <w:marBottom w:val="0"/>
          <w:divBdr>
            <w:top w:val="none" w:sz="0" w:space="0" w:color="auto"/>
            <w:left w:val="none" w:sz="0" w:space="0" w:color="auto"/>
            <w:bottom w:val="none" w:sz="0" w:space="0" w:color="auto"/>
            <w:right w:val="none" w:sz="0" w:space="0" w:color="auto"/>
          </w:divBdr>
        </w:div>
        <w:div w:id="1268267138">
          <w:marLeft w:val="2606"/>
          <w:marRight w:val="0"/>
          <w:marTop w:val="0"/>
          <w:marBottom w:val="0"/>
          <w:divBdr>
            <w:top w:val="none" w:sz="0" w:space="0" w:color="auto"/>
            <w:left w:val="none" w:sz="0" w:space="0" w:color="auto"/>
            <w:bottom w:val="none" w:sz="0" w:space="0" w:color="auto"/>
            <w:right w:val="none" w:sz="0" w:space="0" w:color="auto"/>
          </w:divBdr>
        </w:div>
      </w:divsChild>
    </w:div>
    <w:div w:id="205908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88ff31cdc3f0700837ddefa009707f12">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414c1bb0f548f6473225164c5c065130"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D9151C-053C-4782-A7E4-578184BA8256}">
  <ds:schemaRefs>
    <ds:schemaRef ds:uri="http://schemas.openxmlformats.org/officeDocument/2006/bibliography"/>
  </ds:schemaRefs>
</ds:datastoreItem>
</file>

<file path=customXml/itemProps2.xml><?xml version="1.0" encoding="utf-8"?>
<ds:datastoreItem xmlns:ds="http://schemas.openxmlformats.org/officeDocument/2006/customXml" ds:itemID="{F6B30544-C798-47FA-AE8B-96F619C7DF89}"/>
</file>

<file path=customXml/itemProps3.xml><?xml version="1.0" encoding="utf-8"?>
<ds:datastoreItem xmlns:ds="http://schemas.openxmlformats.org/officeDocument/2006/customXml" ds:itemID="{59380749-4D1B-44B7-B554-646DB925DECB}"/>
</file>

<file path=customXml/itemProps4.xml><?xml version="1.0" encoding="utf-8"?>
<ds:datastoreItem xmlns:ds="http://schemas.openxmlformats.org/officeDocument/2006/customXml" ds:itemID="{3F213D99-D83E-44C4-AC44-E2FE5B207415}"/>
</file>

<file path=docProps/app.xml><?xml version="1.0" encoding="utf-8"?>
<Properties xmlns="http://schemas.openxmlformats.org/officeDocument/2006/extended-properties" xmlns:vt="http://schemas.openxmlformats.org/officeDocument/2006/docPropsVTypes">
  <Template>Normal</Template>
  <TotalTime>72</TotalTime>
  <Pages>20</Pages>
  <Words>6401</Words>
  <Characters>36491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38</cp:revision>
  <cp:lastPrinted>2025-08-08T02:52:00Z</cp:lastPrinted>
  <dcterms:created xsi:type="dcterms:W3CDTF">2025-08-08T02:02:00Z</dcterms:created>
  <dcterms:modified xsi:type="dcterms:W3CDTF">2025-08-08T03:42:00Z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