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8"/>
        <w:gridCol w:w="1954"/>
        <w:gridCol w:w="4982"/>
      </w:tblGrid>
      <w:tr w:rsidR="0010614E" w:rsidRPr="0010614E" w:rsidTr="00DC4321">
        <w:tc>
          <w:tcPr>
            <w:tcW w:w="2988" w:type="dxa"/>
            <w:hideMark/>
          </w:tcPr>
          <w:p w:rsidR="0092586C" w:rsidRPr="0010614E" w:rsidRDefault="0092586C" w:rsidP="00DC4321">
            <w:pPr>
              <w:jc w:val="both"/>
              <w:rPr>
                <w:sz w:val="28"/>
                <w:szCs w:val="28"/>
              </w:rPr>
            </w:pPr>
            <w:r w:rsidRPr="0010614E">
              <w:rPr>
                <w:sz w:val="28"/>
                <w:szCs w:val="28"/>
              </w:rPr>
              <w:t xml:space="preserve">TỈNH ỦY </w:t>
            </w:r>
            <w:r w:rsidR="00664CAF" w:rsidRPr="0010614E">
              <w:rPr>
                <w:sz w:val="28"/>
                <w:szCs w:val="28"/>
              </w:rPr>
              <w:t>HÀ GIANG</w:t>
            </w:r>
          </w:p>
          <w:p w:rsidR="0092586C" w:rsidRPr="0010614E" w:rsidRDefault="00664CAF" w:rsidP="00DC4321">
            <w:pPr>
              <w:jc w:val="both"/>
              <w:rPr>
                <w:b/>
                <w:sz w:val="28"/>
                <w:szCs w:val="28"/>
              </w:rPr>
            </w:pPr>
            <w:r w:rsidRPr="0010614E">
              <w:rPr>
                <w:b/>
                <w:sz w:val="28"/>
                <w:szCs w:val="28"/>
              </w:rPr>
              <w:t xml:space="preserve"> </w:t>
            </w:r>
            <w:r w:rsidR="0092586C" w:rsidRPr="0010614E">
              <w:rPr>
                <w:b/>
                <w:sz w:val="28"/>
                <w:szCs w:val="28"/>
              </w:rPr>
              <w:t>BAN TUYÊN GIÁO</w:t>
            </w:r>
          </w:p>
          <w:p w:rsidR="0092586C" w:rsidRPr="0010614E" w:rsidRDefault="0092586C" w:rsidP="00DC4321">
            <w:pPr>
              <w:ind w:firstLine="567"/>
              <w:jc w:val="both"/>
              <w:rPr>
                <w:b/>
                <w:sz w:val="28"/>
                <w:szCs w:val="28"/>
              </w:rPr>
            </w:pPr>
            <w:r w:rsidRPr="0010614E">
              <w:rPr>
                <w:b/>
                <w:sz w:val="28"/>
                <w:szCs w:val="28"/>
              </w:rPr>
              <w:t xml:space="preserve">       </w:t>
            </w:r>
            <w:r w:rsidRPr="0010614E">
              <w:rPr>
                <w:b/>
                <w:sz w:val="28"/>
                <w:szCs w:val="28"/>
                <w:lang w:val="vi-VN"/>
              </w:rPr>
              <w:t xml:space="preserve"> </w:t>
            </w:r>
            <w:r w:rsidRPr="0010614E">
              <w:rPr>
                <w:b/>
                <w:sz w:val="28"/>
                <w:szCs w:val="28"/>
              </w:rPr>
              <w:t>*</w:t>
            </w:r>
          </w:p>
          <w:p w:rsidR="0092586C" w:rsidRPr="0010614E" w:rsidRDefault="00664CAF" w:rsidP="00664CAF">
            <w:pPr>
              <w:jc w:val="both"/>
              <w:rPr>
                <w:sz w:val="28"/>
                <w:szCs w:val="28"/>
              </w:rPr>
            </w:pPr>
            <w:r w:rsidRPr="0010614E">
              <w:rPr>
                <w:sz w:val="28"/>
                <w:szCs w:val="28"/>
              </w:rPr>
              <w:t xml:space="preserve">   </w:t>
            </w:r>
            <w:r w:rsidR="0092586C" w:rsidRPr="0010614E">
              <w:rPr>
                <w:sz w:val="28"/>
                <w:szCs w:val="28"/>
              </w:rPr>
              <w:t>Số  -HD/BTGTU</w:t>
            </w:r>
          </w:p>
        </w:tc>
        <w:tc>
          <w:tcPr>
            <w:tcW w:w="1980" w:type="dxa"/>
          </w:tcPr>
          <w:p w:rsidR="0092586C" w:rsidRPr="0010614E" w:rsidRDefault="0092586C" w:rsidP="00DC4321">
            <w:pPr>
              <w:ind w:firstLine="567"/>
              <w:jc w:val="both"/>
              <w:rPr>
                <w:sz w:val="28"/>
                <w:szCs w:val="28"/>
              </w:rPr>
            </w:pPr>
          </w:p>
        </w:tc>
        <w:tc>
          <w:tcPr>
            <w:tcW w:w="5040" w:type="dxa"/>
          </w:tcPr>
          <w:p w:rsidR="0092586C" w:rsidRPr="0010614E" w:rsidRDefault="0092586C" w:rsidP="00DC4321">
            <w:pPr>
              <w:ind w:firstLine="567"/>
              <w:jc w:val="right"/>
              <w:rPr>
                <w:b/>
                <w:sz w:val="28"/>
                <w:szCs w:val="28"/>
              </w:rPr>
            </w:pPr>
            <w:r w:rsidRPr="0010614E">
              <w:rPr>
                <w:b/>
                <w:sz w:val="28"/>
                <w:szCs w:val="28"/>
              </w:rPr>
              <w:t>ĐẢNG CỘNG SẢN VIỆT NAM</w:t>
            </w:r>
          </w:p>
          <w:p w:rsidR="007C6495" w:rsidRPr="0010614E" w:rsidRDefault="00664CAF" w:rsidP="00DC4321">
            <w:pPr>
              <w:jc w:val="right"/>
              <w:rPr>
                <w:i/>
                <w:sz w:val="28"/>
                <w:szCs w:val="28"/>
              </w:rPr>
            </w:pPr>
            <w:r w:rsidRPr="0010614E">
              <w:rPr>
                <w:i/>
                <w:noProof/>
                <w:sz w:val="28"/>
                <w:szCs w:val="28"/>
              </w:rPr>
              <mc:AlternateContent>
                <mc:Choice Requires="wps">
                  <w:drawing>
                    <wp:anchor distT="0" distB="0" distL="114300" distR="114300" simplePos="0" relativeHeight="251659264" behindDoc="0" locked="0" layoutInCell="1" allowOverlap="1" wp14:anchorId="0FA96A6A" wp14:editId="71642D43">
                      <wp:simplePos x="0" y="0"/>
                      <wp:positionH relativeFrom="column">
                        <wp:posOffset>656428</wp:posOffset>
                      </wp:positionH>
                      <wp:positionV relativeFrom="paragraph">
                        <wp:posOffset>21590</wp:posOffset>
                      </wp:positionV>
                      <wp:extent cx="236042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360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7pt,1.7pt" to="23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oitAEAALcDAAAOAAAAZHJzL2Uyb0RvYy54bWysU8GO0zAQvSPxD5bvNGlBKxQ13UNXcEFQ&#10;sfABXmfcWNgea2ya9u8Zu20WLQih1V4cj/3ezLznyfr26J04ACWLoZfLRSsFBI2DDftefv/24c1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" strokecolor="black [3040]"/>
                  </w:pict>
                </mc:Fallback>
              </mc:AlternateContent>
            </w:r>
          </w:p>
          <w:p w:rsidR="0092586C" w:rsidRPr="0010614E" w:rsidRDefault="00664CAF" w:rsidP="00DC4321">
            <w:pPr>
              <w:jc w:val="right"/>
              <w:rPr>
                <w:i/>
                <w:sz w:val="28"/>
                <w:szCs w:val="28"/>
                <w:lang w:val="vi-VN"/>
              </w:rPr>
            </w:pPr>
            <w:r w:rsidRPr="0010614E">
              <w:rPr>
                <w:i/>
                <w:sz w:val="28"/>
                <w:szCs w:val="28"/>
              </w:rPr>
              <w:t>Hà Giang</w:t>
            </w:r>
            <w:r w:rsidR="0092586C" w:rsidRPr="0010614E">
              <w:rPr>
                <w:i/>
                <w:sz w:val="28"/>
                <w:szCs w:val="28"/>
              </w:rPr>
              <w:t>, ngày</w:t>
            </w:r>
            <w:r w:rsidR="009510DD" w:rsidRPr="0010614E">
              <w:rPr>
                <w:i/>
                <w:sz w:val="28"/>
                <w:szCs w:val="28"/>
              </w:rPr>
              <w:t xml:space="preserve"> </w:t>
            </w:r>
            <w:r w:rsidRPr="0010614E">
              <w:rPr>
                <w:i/>
                <w:sz w:val="28"/>
                <w:szCs w:val="28"/>
              </w:rPr>
              <w:t xml:space="preserve">  </w:t>
            </w:r>
            <w:r w:rsidR="0092586C" w:rsidRPr="0010614E">
              <w:rPr>
                <w:i/>
                <w:sz w:val="28"/>
                <w:szCs w:val="28"/>
              </w:rPr>
              <w:t xml:space="preserve"> tháng</w:t>
            </w:r>
            <w:r w:rsidRPr="0010614E">
              <w:rPr>
                <w:i/>
                <w:sz w:val="28"/>
                <w:szCs w:val="28"/>
              </w:rPr>
              <w:t xml:space="preserve"> 8</w:t>
            </w:r>
            <w:r w:rsidR="0092586C" w:rsidRPr="0010614E">
              <w:rPr>
                <w:i/>
                <w:sz w:val="28"/>
                <w:szCs w:val="28"/>
              </w:rPr>
              <w:t xml:space="preserve"> năm 202</w:t>
            </w:r>
            <w:r w:rsidRPr="0010614E">
              <w:rPr>
                <w:i/>
                <w:sz w:val="28"/>
                <w:szCs w:val="28"/>
              </w:rPr>
              <w:t>3</w:t>
            </w:r>
          </w:p>
          <w:p w:rsidR="0092586C" w:rsidRPr="0010614E" w:rsidRDefault="0092586C" w:rsidP="00DC4321">
            <w:pPr>
              <w:ind w:firstLine="567"/>
              <w:jc w:val="both"/>
              <w:rPr>
                <w:sz w:val="28"/>
                <w:szCs w:val="28"/>
              </w:rPr>
            </w:pPr>
          </w:p>
          <w:p w:rsidR="0092586C" w:rsidRPr="0010614E" w:rsidRDefault="0092586C" w:rsidP="00DC4321">
            <w:pPr>
              <w:ind w:firstLine="567"/>
              <w:jc w:val="both"/>
              <w:rPr>
                <w:sz w:val="28"/>
                <w:szCs w:val="28"/>
              </w:rPr>
            </w:pPr>
          </w:p>
        </w:tc>
      </w:tr>
    </w:tbl>
    <w:p w:rsidR="00FD58AC" w:rsidRDefault="00FD58AC" w:rsidP="0092586C">
      <w:pPr>
        <w:spacing w:line="264" w:lineRule="auto"/>
        <w:jc w:val="center"/>
        <w:rPr>
          <w:b/>
          <w:sz w:val="28"/>
          <w:szCs w:val="28"/>
        </w:rPr>
      </w:pPr>
    </w:p>
    <w:p w:rsidR="0092586C" w:rsidRPr="0010614E" w:rsidRDefault="0092586C" w:rsidP="0092586C">
      <w:pPr>
        <w:spacing w:line="264" w:lineRule="auto"/>
        <w:jc w:val="center"/>
        <w:rPr>
          <w:b/>
          <w:sz w:val="28"/>
          <w:szCs w:val="28"/>
        </w:rPr>
      </w:pPr>
      <w:r w:rsidRPr="0010614E">
        <w:rPr>
          <w:b/>
          <w:sz w:val="28"/>
          <w:szCs w:val="28"/>
        </w:rPr>
        <w:t>HƯỚNG DẪN</w:t>
      </w:r>
    </w:p>
    <w:p w:rsidR="0092586C" w:rsidRPr="0010614E" w:rsidRDefault="00FD58AC" w:rsidP="00A434B1">
      <w:pPr>
        <w:spacing w:line="264" w:lineRule="auto"/>
        <w:jc w:val="center"/>
        <w:rPr>
          <w:b/>
          <w:sz w:val="28"/>
          <w:szCs w:val="28"/>
        </w:rPr>
      </w:pPr>
      <w:r>
        <w:rPr>
          <w:b/>
          <w:sz w:val="28"/>
          <w:szCs w:val="28"/>
        </w:rPr>
        <w:t>t</w:t>
      </w:r>
      <w:r w:rsidR="00A434B1" w:rsidRPr="0010614E">
        <w:rPr>
          <w:b/>
          <w:sz w:val="28"/>
          <w:szCs w:val="28"/>
        </w:rPr>
        <w:t>hành lập</w:t>
      </w:r>
      <w:r w:rsidR="0092586C" w:rsidRPr="0010614E">
        <w:rPr>
          <w:b/>
          <w:sz w:val="28"/>
          <w:szCs w:val="28"/>
        </w:rPr>
        <w:t xml:space="preserve"> đội ngũ </w:t>
      </w:r>
      <w:r w:rsidR="00A434B1" w:rsidRPr="0010614E">
        <w:rPr>
          <w:b/>
          <w:sz w:val="28"/>
          <w:szCs w:val="28"/>
        </w:rPr>
        <w:t>tuyên truyền viên nòng cốt của cấp ủy</w:t>
      </w:r>
      <w:r w:rsidR="0092586C" w:rsidRPr="0010614E">
        <w:rPr>
          <w:b/>
          <w:sz w:val="28"/>
          <w:szCs w:val="28"/>
        </w:rPr>
        <w:t xml:space="preserve"> cơ sở </w:t>
      </w:r>
      <w:r w:rsidR="00A434B1" w:rsidRPr="0010614E">
        <w:rPr>
          <w:b/>
          <w:sz w:val="28"/>
          <w:szCs w:val="28"/>
        </w:rPr>
        <w:t>đảng</w:t>
      </w:r>
      <w:r w:rsidR="0092586C" w:rsidRPr="0010614E">
        <w:rPr>
          <w:b/>
          <w:sz w:val="28"/>
          <w:szCs w:val="28"/>
        </w:rPr>
        <w:t xml:space="preserve"> </w:t>
      </w:r>
    </w:p>
    <w:p w:rsidR="0092586C" w:rsidRPr="0010614E" w:rsidRDefault="0092586C" w:rsidP="0092586C">
      <w:pPr>
        <w:spacing w:line="264" w:lineRule="auto"/>
        <w:jc w:val="center"/>
        <w:rPr>
          <w:sz w:val="28"/>
          <w:szCs w:val="28"/>
        </w:rPr>
      </w:pPr>
      <w:r w:rsidRPr="0010614E">
        <w:rPr>
          <w:sz w:val="28"/>
          <w:szCs w:val="28"/>
        </w:rPr>
        <w:t>-----</w:t>
      </w:r>
    </w:p>
    <w:p w:rsidR="00C16A22" w:rsidRPr="0010614E" w:rsidRDefault="0092586C" w:rsidP="0092586C">
      <w:pPr>
        <w:spacing w:before="120" w:after="120" w:line="360" w:lineRule="exact"/>
        <w:ind w:firstLine="540"/>
        <w:jc w:val="both"/>
        <w:rPr>
          <w:sz w:val="28"/>
          <w:szCs w:val="28"/>
        </w:rPr>
      </w:pPr>
      <w:r w:rsidRPr="0010614E">
        <w:rPr>
          <w:sz w:val="28"/>
          <w:szCs w:val="28"/>
        </w:rPr>
        <w:t xml:space="preserve">Căn cứ Quy chế số 08-QC/TU, ngày </w:t>
      </w:r>
      <w:r w:rsidR="00A434B1" w:rsidRPr="0010614E">
        <w:rPr>
          <w:sz w:val="28"/>
          <w:szCs w:val="28"/>
        </w:rPr>
        <w:t>14/4/2022</w:t>
      </w:r>
      <w:r w:rsidRPr="0010614E">
        <w:rPr>
          <w:sz w:val="28"/>
          <w:szCs w:val="28"/>
        </w:rPr>
        <w:t xml:space="preserve"> của Ban Thường vụ Tỉnh ủy về hoạt động Báo cáo viên</w:t>
      </w:r>
      <w:r w:rsidR="00A434B1" w:rsidRPr="0010614E">
        <w:rPr>
          <w:sz w:val="28"/>
          <w:szCs w:val="28"/>
        </w:rPr>
        <w:t>, tuyên truyền viên của Đảng bộ tỉnh Hà Giang</w:t>
      </w:r>
      <w:r w:rsidR="00C16A22" w:rsidRPr="0010614E">
        <w:rPr>
          <w:sz w:val="28"/>
          <w:szCs w:val="28"/>
        </w:rPr>
        <w:t>;</w:t>
      </w:r>
    </w:p>
    <w:p w:rsidR="0092586C" w:rsidRPr="0010614E" w:rsidRDefault="0092586C" w:rsidP="0092586C">
      <w:pPr>
        <w:spacing w:before="120" w:after="120" w:line="360" w:lineRule="exact"/>
        <w:ind w:firstLine="540"/>
        <w:jc w:val="both"/>
        <w:rPr>
          <w:rStyle w:val="apple-converted-space"/>
          <w:sz w:val="28"/>
          <w:szCs w:val="28"/>
        </w:rPr>
      </w:pPr>
      <w:r w:rsidRPr="0010614E">
        <w:rPr>
          <w:sz w:val="28"/>
          <w:szCs w:val="28"/>
        </w:rPr>
        <w:t xml:space="preserve">Ban Tuyên giáo Tỉnh ủy hướng dẫn các địa phương, đơn vị xây dựng đội ngũ </w:t>
      </w:r>
      <w:r w:rsidR="00A434B1" w:rsidRPr="0010614E">
        <w:rPr>
          <w:sz w:val="28"/>
          <w:szCs w:val="28"/>
        </w:rPr>
        <w:t xml:space="preserve">tuyên truyền viên nòng cốt của cấp ủy cơ sở đảng </w:t>
      </w:r>
      <w:r w:rsidR="00A434B1" w:rsidRPr="0010614E">
        <w:rPr>
          <w:i/>
          <w:sz w:val="28"/>
          <w:szCs w:val="28"/>
        </w:rPr>
        <w:t>(gọi tắt là tuyên truyền viên</w:t>
      </w:r>
      <w:r w:rsidR="00C16A22" w:rsidRPr="0010614E">
        <w:rPr>
          <w:i/>
          <w:sz w:val="28"/>
          <w:szCs w:val="28"/>
        </w:rPr>
        <w:t xml:space="preserve"> cơ sở</w:t>
      </w:r>
      <w:r w:rsidR="00A434B1" w:rsidRPr="0010614E">
        <w:rPr>
          <w:i/>
          <w:sz w:val="28"/>
          <w:szCs w:val="28"/>
        </w:rPr>
        <w:t>)</w:t>
      </w:r>
      <w:r w:rsidR="00A434B1" w:rsidRPr="0010614E">
        <w:rPr>
          <w:sz w:val="28"/>
          <w:szCs w:val="28"/>
        </w:rPr>
        <w:t>,</w:t>
      </w:r>
      <w:r w:rsidR="00A434B1" w:rsidRPr="0010614E">
        <w:rPr>
          <w:b/>
          <w:sz w:val="28"/>
          <w:szCs w:val="28"/>
        </w:rPr>
        <w:t xml:space="preserve"> </w:t>
      </w:r>
      <w:r w:rsidRPr="0010614E">
        <w:rPr>
          <w:sz w:val="28"/>
          <w:szCs w:val="28"/>
        </w:rPr>
        <w:t xml:space="preserve">như sau:  </w:t>
      </w:r>
    </w:p>
    <w:p w:rsidR="0092586C" w:rsidRPr="0010614E" w:rsidRDefault="0092586C" w:rsidP="0092586C">
      <w:pPr>
        <w:spacing w:before="120" w:after="120" w:line="360" w:lineRule="exact"/>
        <w:ind w:firstLine="540"/>
        <w:jc w:val="both"/>
        <w:rPr>
          <w:b/>
          <w:sz w:val="28"/>
          <w:szCs w:val="28"/>
        </w:rPr>
      </w:pPr>
      <w:r w:rsidRPr="0010614E">
        <w:rPr>
          <w:b/>
          <w:sz w:val="28"/>
          <w:szCs w:val="28"/>
        </w:rPr>
        <w:t>I</w:t>
      </w:r>
      <w:r w:rsidR="00A434B1" w:rsidRPr="0010614E">
        <w:rPr>
          <w:b/>
          <w:sz w:val="28"/>
          <w:szCs w:val="28"/>
        </w:rPr>
        <w:t>-</w:t>
      </w:r>
      <w:r w:rsidRPr="0010614E">
        <w:rPr>
          <w:b/>
          <w:sz w:val="28"/>
          <w:szCs w:val="28"/>
        </w:rPr>
        <w:t xml:space="preserve"> MỤC ĐÍCH, YÊU CẦU</w:t>
      </w:r>
    </w:p>
    <w:p w:rsidR="00C16A22" w:rsidRPr="0010614E" w:rsidRDefault="00C16A22" w:rsidP="00C16A22">
      <w:pPr>
        <w:ind w:firstLine="540"/>
        <w:jc w:val="both"/>
        <w:rPr>
          <w:b/>
          <w:sz w:val="28"/>
          <w:szCs w:val="28"/>
        </w:rPr>
      </w:pPr>
      <w:r w:rsidRPr="0010614E">
        <w:rPr>
          <w:b/>
          <w:sz w:val="28"/>
          <w:szCs w:val="28"/>
        </w:rPr>
        <w:t>1. Mục đích</w:t>
      </w:r>
    </w:p>
    <w:p w:rsidR="00C16A22" w:rsidRPr="0010614E" w:rsidRDefault="00C16A22" w:rsidP="00C16A22">
      <w:pPr>
        <w:ind w:firstLine="540"/>
        <w:jc w:val="both"/>
        <w:rPr>
          <w:sz w:val="28"/>
          <w:szCs w:val="28"/>
          <w:lang w:eastAsia="en-GB"/>
        </w:rPr>
      </w:pPr>
      <w:r w:rsidRPr="0010614E">
        <w:rPr>
          <w:sz w:val="28"/>
          <w:szCs w:val="28"/>
        </w:rPr>
        <w:t xml:space="preserve">Xây dựng và phát huy vai trò </w:t>
      </w:r>
      <w:r w:rsidRPr="0010614E">
        <w:rPr>
          <w:sz w:val="28"/>
          <w:szCs w:val="28"/>
          <w:lang w:val="vi-VN"/>
        </w:rPr>
        <w:t>của lực lượn</w:t>
      </w:r>
      <w:r w:rsidR="005465D4">
        <w:rPr>
          <w:sz w:val="28"/>
          <w:szCs w:val="28"/>
          <w:lang w:val="vi-VN"/>
        </w:rPr>
        <w:t xml:space="preserve">g nòng cốt tuyên truyền </w:t>
      </w:r>
      <w:r w:rsidR="00F06B4B">
        <w:rPr>
          <w:sz w:val="28"/>
          <w:szCs w:val="28"/>
        </w:rPr>
        <w:t>viên cơ sở</w:t>
      </w:r>
      <w:r w:rsidRPr="0010614E">
        <w:rPr>
          <w:sz w:val="28"/>
          <w:szCs w:val="28"/>
          <w:lang w:val="vi-VN"/>
        </w:rPr>
        <w:t>;</w:t>
      </w:r>
      <w:r w:rsidRPr="0010614E">
        <w:rPr>
          <w:sz w:val="28"/>
          <w:szCs w:val="28"/>
        </w:rPr>
        <w:t xml:space="preserve"> nâng cao nhận thức, hành động của cán bộ, đảng viên, quần chúng nhân dân trong việc thực hiện các chủ trương, đường lối của Đảng, chính sách</w:t>
      </w:r>
      <w:r w:rsidR="00F06B4B">
        <w:rPr>
          <w:sz w:val="28"/>
          <w:szCs w:val="28"/>
        </w:rPr>
        <w:t>,</w:t>
      </w:r>
      <w:r w:rsidRPr="0010614E">
        <w:rPr>
          <w:sz w:val="28"/>
          <w:szCs w:val="28"/>
        </w:rPr>
        <w:t xml:space="preserve"> pháp luật của Nhà nước</w:t>
      </w:r>
      <w:r w:rsidR="00F06B4B">
        <w:rPr>
          <w:sz w:val="28"/>
          <w:szCs w:val="28"/>
        </w:rPr>
        <w:t>,</w:t>
      </w:r>
      <w:r w:rsidR="00F06B4B" w:rsidRPr="00F06B4B">
        <w:rPr>
          <w:sz w:val="28"/>
          <w:szCs w:val="28"/>
        </w:rPr>
        <w:t xml:space="preserve"> </w:t>
      </w:r>
      <w:r w:rsidR="00F06B4B" w:rsidRPr="0010614E">
        <w:rPr>
          <w:sz w:val="28"/>
          <w:szCs w:val="28"/>
        </w:rPr>
        <w:t xml:space="preserve">góp phần </w:t>
      </w:r>
      <w:r w:rsidR="00F06B4B" w:rsidRPr="0010614E">
        <w:rPr>
          <w:sz w:val="28"/>
          <w:szCs w:val="28"/>
          <w:lang w:val="vi-VN"/>
        </w:rPr>
        <w:t xml:space="preserve">nâng cao </w:t>
      </w:r>
      <w:r w:rsidR="00F06B4B" w:rsidRPr="0010614E">
        <w:rPr>
          <w:sz w:val="28"/>
          <w:szCs w:val="28"/>
        </w:rPr>
        <w:t>vai trò lãnh đạo</w:t>
      </w:r>
      <w:r w:rsidR="00F06B4B">
        <w:rPr>
          <w:sz w:val="28"/>
          <w:szCs w:val="28"/>
        </w:rPr>
        <w:t>, chỉ đạo</w:t>
      </w:r>
      <w:r w:rsidR="00F06B4B" w:rsidRPr="0010614E">
        <w:rPr>
          <w:sz w:val="28"/>
          <w:szCs w:val="28"/>
        </w:rPr>
        <w:t xml:space="preserve"> của Đảng đưa </w:t>
      </w:r>
      <w:r w:rsidR="00F06B4B">
        <w:rPr>
          <w:sz w:val="28"/>
          <w:szCs w:val="28"/>
        </w:rPr>
        <w:t xml:space="preserve">nhanh </w:t>
      </w:r>
      <w:r w:rsidR="00F06B4B" w:rsidRPr="0010614E">
        <w:rPr>
          <w:sz w:val="28"/>
          <w:szCs w:val="28"/>
        </w:rPr>
        <w:t>chủ trương, nghị quyết của Đảng,</w:t>
      </w:r>
      <w:r w:rsidR="00F06B4B" w:rsidRPr="0010614E">
        <w:rPr>
          <w:sz w:val="28"/>
          <w:szCs w:val="28"/>
          <w:lang w:val="vi-VN"/>
        </w:rPr>
        <w:t xml:space="preserve"> chính sách, pháp luật của Nhà nước </w:t>
      </w:r>
      <w:r w:rsidR="00F06B4B" w:rsidRPr="0010614E">
        <w:rPr>
          <w:sz w:val="28"/>
          <w:szCs w:val="28"/>
        </w:rPr>
        <w:t>vào cuộc sống</w:t>
      </w:r>
      <w:r w:rsidRPr="0010614E">
        <w:rPr>
          <w:sz w:val="28"/>
          <w:szCs w:val="28"/>
        </w:rPr>
        <w:t>.</w:t>
      </w:r>
      <w:r w:rsidRPr="0010614E">
        <w:rPr>
          <w:sz w:val="28"/>
          <w:szCs w:val="28"/>
          <w:lang w:eastAsia="en-GB"/>
        </w:rPr>
        <w:t xml:space="preserve"> </w:t>
      </w:r>
      <w:r w:rsidR="00F06B4B">
        <w:rPr>
          <w:sz w:val="28"/>
          <w:szCs w:val="28"/>
          <w:lang w:eastAsia="en-GB"/>
        </w:rPr>
        <w:t xml:space="preserve"> </w:t>
      </w:r>
    </w:p>
    <w:p w:rsidR="00A434B1" w:rsidRPr="0010614E" w:rsidRDefault="00C16A22" w:rsidP="0092586C">
      <w:pPr>
        <w:spacing w:before="120" w:after="120" w:line="360" w:lineRule="exact"/>
        <w:ind w:firstLine="540"/>
        <w:jc w:val="both"/>
        <w:rPr>
          <w:b/>
          <w:sz w:val="28"/>
          <w:szCs w:val="28"/>
        </w:rPr>
      </w:pPr>
      <w:r w:rsidRPr="0010614E">
        <w:rPr>
          <w:b/>
          <w:sz w:val="28"/>
          <w:szCs w:val="28"/>
        </w:rPr>
        <w:t>2. Yêu cầu</w:t>
      </w:r>
    </w:p>
    <w:p w:rsidR="0092586C" w:rsidRPr="0010614E" w:rsidRDefault="00C16A22" w:rsidP="0092586C">
      <w:pPr>
        <w:spacing w:before="120" w:after="120" w:line="360" w:lineRule="exact"/>
        <w:ind w:firstLine="540"/>
        <w:jc w:val="both"/>
        <w:rPr>
          <w:spacing w:val="-4"/>
          <w:sz w:val="28"/>
          <w:szCs w:val="28"/>
        </w:rPr>
      </w:pPr>
      <w:r w:rsidRPr="0010614E">
        <w:rPr>
          <w:sz w:val="28"/>
          <w:szCs w:val="28"/>
        </w:rPr>
        <w:t>B</w:t>
      </w:r>
      <w:r w:rsidR="0092586C" w:rsidRPr="0010614E">
        <w:rPr>
          <w:sz w:val="28"/>
          <w:szCs w:val="28"/>
        </w:rPr>
        <w:t>an tuyên giáo các huyện, th</w:t>
      </w:r>
      <w:r w:rsidRPr="0010614E">
        <w:rPr>
          <w:sz w:val="28"/>
          <w:szCs w:val="28"/>
        </w:rPr>
        <w:t>ành</w:t>
      </w:r>
      <w:r w:rsidR="0092586C" w:rsidRPr="0010614E">
        <w:rPr>
          <w:sz w:val="28"/>
          <w:szCs w:val="28"/>
        </w:rPr>
        <w:t xml:space="preserve"> ủy</w:t>
      </w:r>
      <w:r w:rsidR="0092586C" w:rsidRPr="0010614E">
        <w:rPr>
          <w:spacing w:val="-4"/>
          <w:sz w:val="28"/>
          <w:szCs w:val="28"/>
        </w:rPr>
        <w:t xml:space="preserve"> tham mưu cấp ủy xây dựng đội ngũ tuyên truyền viên bảo đảm cơ cấu, số lượng</w:t>
      </w:r>
      <w:r w:rsidR="00F06B4B">
        <w:rPr>
          <w:spacing w:val="-4"/>
          <w:sz w:val="28"/>
          <w:szCs w:val="28"/>
        </w:rPr>
        <w:t>, chất lượng</w:t>
      </w:r>
      <w:r w:rsidR="0092586C" w:rsidRPr="0010614E">
        <w:rPr>
          <w:spacing w:val="-4"/>
          <w:sz w:val="28"/>
          <w:szCs w:val="28"/>
        </w:rPr>
        <w:t xml:space="preserve">; triển khai đồng bộ và hiệu quả các nhiệm vụ của công tác tuyên truyền </w:t>
      </w:r>
      <w:r w:rsidR="003E40FF">
        <w:rPr>
          <w:spacing w:val="-4"/>
          <w:sz w:val="28"/>
          <w:szCs w:val="28"/>
        </w:rPr>
        <w:t xml:space="preserve">nói chung, tuyên truyền </w:t>
      </w:r>
      <w:r w:rsidR="0092586C" w:rsidRPr="0010614E">
        <w:rPr>
          <w:spacing w:val="-4"/>
          <w:sz w:val="28"/>
          <w:szCs w:val="28"/>
        </w:rPr>
        <w:t>miệng</w:t>
      </w:r>
      <w:r w:rsidR="003E40FF">
        <w:rPr>
          <w:spacing w:val="-4"/>
          <w:sz w:val="28"/>
          <w:szCs w:val="28"/>
        </w:rPr>
        <w:t xml:space="preserve"> nói riêng</w:t>
      </w:r>
      <w:r w:rsidR="0092586C" w:rsidRPr="0010614E">
        <w:rPr>
          <w:spacing w:val="-4"/>
          <w:sz w:val="28"/>
          <w:szCs w:val="28"/>
        </w:rPr>
        <w:t>.</w:t>
      </w:r>
    </w:p>
    <w:p w:rsidR="0092586C" w:rsidRPr="0010614E" w:rsidRDefault="0092586C" w:rsidP="0092586C">
      <w:pPr>
        <w:spacing w:before="120" w:after="120" w:line="360" w:lineRule="exact"/>
        <w:ind w:firstLine="540"/>
        <w:jc w:val="both"/>
        <w:rPr>
          <w:b/>
          <w:sz w:val="28"/>
          <w:szCs w:val="28"/>
        </w:rPr>
      </w:pPr>
      <w:r w:rsidRPr="0010614E">
        <w:rPr>
          <w:b/>
          <w:sz w:val="28"/>
          <w:szCs w:val="28"/>
        </w:rPr>
        <w:t>II</w:t>
      </w:r>
      <w:r w:rsidR="00C16A22" w:rsidRPr="0010614E">
        <w:rPr>
          <w:b/>
          <w:sz w:val="28"/>
          <w:szCs w:val="28"/>
        </w:rPr>
        <w:t>-</w:t>
      </w:r>
      <w:r w:rsidRPr="0010614E">
        <w:rPr>
          <w:b/>
          <w:sz w:val="28"/>
          <w:szCs w:val="28"/>
        </w:rPr>
        <w:t xml:space="preserve"> </w:t>
      </w:r>
      <w:r w:rsidR="00EB3D9D">
        <w:rPr>
          <w:b/>
          <w:sz w:val="28"/>
          <w:szCs w:val="28"/>
        </w:rPr>
        <w:t xml:space="preserve">THÀNH LẬP </w:t>
      </w:r>
      <w:r w:rsidRPr="0010614E">
        <w:rPr>
          <w:b/>
          <w:sz w:val="28"/>
          <w:szCs w:val="28"/>
        </w:rPr>
        <w:t xml:space="preserve">VÀ TỔ CHỨC HOẠT ĐỘNG ĐỘI NGŨ TUYÊN TRUYỀN VIÊN CƠ SỞ </w:t>
      </w:r>
    </w:p>
    <w:p w:rsidR="00E244A1" w:rsidRPr="0010614E" w:rsidRDefault="00057945" w:rsidP="009510DD">
      <w:pPr>
        <w:spacing w:before="120" w:after="120" w:line="360" w:lineRule="exact"/>
        <w:ind w:firstLine="540"/>
        <w:jc w:val="both"/>
        <w:rPr>
          <w:rStyle w:val="Vanbnnidung"/>
          <w:b/>
          <w:sz w:val="28"/>
          <w:szCs w:val="28"/>
          <w:lang w:val="es-ES_tradnl" w:eastAsia="es-ES_tradnl"/>
        </w:rPr>
      </w:pPr>
      <w:r w:rsidRPr="0010614E">
        <w:rPr>
          <w:rStyle w:val="Vanbnnidung"/>
          <w:b/>
          <w:sz w:val="28"/>
          <w:szCs w:val="28"/>
          <w:lang w:val="es-ES_tradnl" w:eastAsia="es-ES_tradnl"/>
        </w:rPr>
        <w:t xml:space="preserve">1. </w:t>
      </w:r>
      <w:r w:rsidR="00E244A1" w:rsidRPr="0010614E">
        <w:rPr>
          <w:rStyle w:val="Vanbnnidung"/>
          <w:b/>
          <w:sz w:val="28"/>
          <w:szCs w:val="28"/>
          <w:lang w:val="es-ES_tradnl" w:eastAsia="es-ES_tradnl"/>
        </w:rPr>
        <w:t xml:space="preserve">Lãnh đạo việc </w:t>
      </w:r>
      <w:r w:rsidR="00EB3D9D">
        <w:rPr>
          <w:rStyle w:val="Vanbnnidung"/>
          <w:b/>
          <w:sz w:val="28"/>
          <w:szCs w:val="28"/>
          <w:lang w:val="es-ES_tradnl" w:eastAsia="es-ES_tradnl"/>
        </w:rPr>
        <w:t>xây dựng</w:t>
      </w:r>
      <w:r w:rsidR="00E244A1" w:rsidRPr="0010614E">
        <w:rPr>
          <w:rStyle w:val="Vanbnnidung"/>
          <w:b/>
          <w:sz w:val="28"/>
          <w:szCs w:val="28"/>
          <w:lang w:val="es-ES_tradnl" w:eastAsia="es-ES_tradnl"/>
        </w:rPr>
        <w:t xml:space="preserve"> đội ngũ tuyên truyền viên cơ sở</w:t>
      </w:r>
    </w:p>
    <w:p w:rsidR="009510DD" w:rsidRPr="0010614E" w:rsidRDefault="00E244A1" w:rsidP="009510DD">
      <w:pPr>
        <w:spacing w:before="120" w:after="120" w:line="360" w:lineRule="exact"/>
        <w:ind w:firstLine="540"/>
        <w:jc w:val="both"/>
        <w:rPr>
          <w:b/>
          <w:i/>
          <w:spacing w:val="-4"/>
          <w:sz w:val="28"/>
          <w:szCs w:val="28"/>
        </w:rPr>
      </w:pPr>
      <w:r w:rsidRPr="0010614E">
        <w:rPr>
          <w:rStyle w:val="Vanbnnidung"/>
          <w:b/>
          <w:i/>
          <w:sz w:val="28"/>
          <w:szCs w:val="28"/>
          <w:lang w:val="es-ES_tradnl" w:eastAsia="es-ES_tradnl"/>
        </w:rPr>
        <w:t xml:space="preserve">1.1. </w:t>
      </w:r>
      <w:r w:rsidR="0065664A">
        <w:rPr>
          <w:rStyle w:val="Vanbnnidung"/>
          <w:b/>
          <w:i/>
          <w:sz w:val="28"/>
          <w:szCs w:val="28"/>
          <w:lang w:val="es-ES_tradnl" w:eastAsia="es-ES_tradnl"/>
        </w:rPr>
        <w:t>T</w:t>
      </w:r>
      <w:r w:rsidR="00057945" w:rsidRPr="0010614E">
        <w:rPr>
          <w:rStyle w:val="Vanbnnidung"/>
          <w:b/>
          <w:i/>
          <w:sz w:val="28"/>
          <w:szCs w:val="28"/>
          <w:lang w:val="es-ES_tradnl" w:eastAsia="es-ES_tradnl"/>
        </w:rPr>
        <w:t>hành lập</w:t>
      </w:r>
      <w:r w:rsidR="0092586C" w:rsidRPr="0010614E">
        <w:rPr>
          <w:rStyle w:val="Vanbnnidung"/>
          <w:b/>
          <w:i/>
          <w:sz w:val="28"/>
          <w:szCs w:val="28"/>
        </w:rPr>
        <w:t xml:space="preserve"> đội ngũ tuyên truyền </w:t>
      </w:r>
      <w:r w:rsidR="009510DD" w:rsidRPr="0010614E">
        <w:rPr>
          <w:rStyle w:val="Vanbnnidung"/>
          <w:b/>
          <w:i/>
          <w:spacing w:val="-4"/>
          <w:sz w:val="28"/>
          <w:szCs w:val="28"/>
        </w:rPr>
        <w:t>cơ sở</w:t>
      </w:r>
    </w:p>
    <w:p w:rsidR="00057945" w:rsidRDefault="0068477F" w:rsidP="008117B2">
      <w:pPr>
        <w:spacing w:before="120" w:after="120" w:line="360" w:lineRule="exact"/>
        <w:ind w:firstLine="540"/>
        <w:jc w:val="both"/>
        <w:rPr>
          <w:sz w:val="28"/>
          <w:szCs w:val="28"/>
        </w:rPr>
      </w:pPr>
      <w:r>
        <w:rPr>
          <w:sz w:val="28"/>
          <w:szCs w:val="28"/>
        </w:rPr>
        <w:t xml:space="preserve">- </w:t>
      </w:r>
      <w:r w:rsidR="00057945" w:rsidRPr="0010614E">
        <w:rPr>
          <w:sz w:val="28"/>
          <w:szCs w:val="28"/>
        </w:rPr>
        <w:t xml:space="preserve">Việc thành lập đội ngũ tuyên truyền viên cơ sở do </w:t>
      </w:r>
      <w:r w:rsidR="00EB3D9D" w:rsidRPr="00516086">
        <w:rPr>
          <w:sz w:val="28"/>
          <w:szCs w:val="28"/>
        </w:rPr>
        <w:t>b</w:t>
      </w:r>
      <w:r w:rsidR="00057945" w:rsidRPr="00516086">
        <w:rPr>
          <w:sz w:val="28"/>
          <w:szCs w:val="28"/>
        </w:rPr>
        <w:t xml:space="preserve">an </w:t>
      </w:r>
      <w:r w:rsidR="00EB3D9D" w:rsidRPr="00516086">
        <w:rPr>
          <w:sz w:val="28"/>
          <w:szCs w:val="28"/>
        </w:rPr>
        <w:t>t</w:t>
      </w:r>
      <w:r w:rsidR="00057945" w:rsidRPr="00516086">
        <w:rPr>
          <w:sz w:val="28"/>
          <w:szCs w:val="28"/>
        </w:rPr>
        <w:t xml:space="preserve">hường vụ cấp ủy cơ sở </w:t>
      </w:r>
      <w:r w:rsidR="00057945" w:rsidRPr="0010614E">
        <w:rPr>
          <w:sz w:val="28"/>
          <w:szCs w:val="28"/>
        </w:rPr>
        <w:t xml:space="preserve">ra quyết định thành lập. </w:t>
      </w:r>
      <w:bookmarkStart w:id="0" w:name="_GoBack"/>
      <w:bookmarkEnd w:id="0"/>
    </w:p>
    <w:p w:rsidR="0065664A" w:rsidRPr="0010614E" w:rsidRDefault="0065664A" w:rsidP="0065664A">
      <w:pPr>
        <w:spacing w:before="120" w:after="120" w:line="360" w:lineRule="exact"/>
        <w:ind w:firstLine="540"/>
        <w:jc w:val="both"/>
        <w:rPr>
          <w:sz w:val="28"/>
          <w:szCs w:val="28"/>
        </w:rPr>
      </w:pPr>
      <w:r w:rsidRPr="0010614E">
        <w:rPr>
          <w:sz w:val="28"/>
          <w:szCs w:val="28"/>
        </w:rPr>
        <w:t xml:space="preserve">- Đối với </w:t>
      </w:r>
      <w:r>
        <w:rPr>
          <w:sz w:val="28"/>
          <w:szCs w:val="28"/>
        </w:rPr>
        <w:t>chi bộ trực thuộc cấp uỷ</w:t>
      </w:r>
      <w:r w:rsidRPr="0010614E">
        <w:rPr>
          <w:sz w:val="28"/>
          <w:szCs w:val="28"/>
        </w:rPr>
        <w:t xml:space="preserve"> cấp huyện </w:t>
      </w:r>
      <w:r>
        <w:rPr>
          <w:sz w:val="28"/>
          <w:szCs w:val="28"/>
        </w:rPr>
        <w:t>và tương đương do cấp uỷ chi bộ quyết định.</w:t>
      </w:r>
    </w:p>
    <w:p w:rsidR="00057945" w:rsidRPr="0010614E" w:rsidRDefault="005C4D46" w:rsidP="0092586C">
      <w:pPr>
        <w:spacing w:before="120" w:after="120" w:line="360" w:lineRule="exact"/>
        <w:ind w:firstLine="540"/>
        <w:jc w:val="both"/>
        <w:rPr>
          <w:sz w:val="28"/>
          <w:szCs w:val="28"/>
        </w:rPr>
      </w:pPr>
      <w:r>
        <w:rPr>
          <w:b/>
          <w:i/>
          <w:sz w:val="28"/>
          <w:szCs w:val="28"/>
        </w:rPr>
        <w:t xml:space="preserve"> </w:t>
      </w:r>
    </w:p>
    <w:p w:rsidR="00B32AF0" w:rsidRPr="0010614E" w:rsidRDefault="00402485" w:rsidP="0065664A">
      <w:pPr>
        <w:spacing w:before="120" w:after="120" w:line="360" w:lineRule="exact"/>
        <w:ind w:firstLine="540"/>
        <w:jc w:val="both"/>
        <w:rPr>
          <w:sz w:val="28"/>
          <w:szCs w:val="28"/>
        </w:rPr>
      </w:pPr>
      <w:r w:rsidRPr="0010614E">
        <w:rPr>
          <w:sz w:val="28"/>
          <w:szCs w:val="28"/>
        </w:rPr>
        <w:lastRenderedPageBreak/>
        <w:t>-</w:t>
      </w:r>
      <w:r w:rsidR="0065664A">
        <w:rPr>
          <w:sz w:val="28"/>
          <w:szCs w:val="28"/>
        </w:rPr>
        <w:t xml:space="preserve"> Tuyên truyền viên cơ sở là đ</w:t>
      </w:r>
      <w:r w:rsidR="00B32AF0" w:rsidRPr="0010614E">
        <w:rPr>
          <w:sz w:val="28"/>
          <w:szCs w:val="28"/>
        </w:rPr>
        <w:t xml:space="preserve">ồng chí bí thư hoặc phó bí thư, cấp ủy viên chi bộ thôn, tổ dân phố, cơ quan, doanh nghiệp, trường học </w:t>
      </w:r>
      <w:r w:rsidR="00B32AF0" w:rsidRPr="0013575B">
        <w:rPr>
          <w:i/>
          <w:sz w:val="28"/>
          <w:szCs w:val="28"/>
        </w:rPr>
        <w:t xml:space="preserve">(mỗi chi bộ </w:t>
      </w:r>
      <w:r w:rsidR="0068477F">
        <w:rPr>
          <w:i/>
          <w:sz w:val="28"/>
          <w:szCs w:val="28"/>
        </w:rPr>
        <w:t xml:space="preserve">ít nhất </w:t>
      </w:r>
      <w:r w:rsidR="00B32AF0" w:rsidRPr="0013575B">
        <w:rPr>
          <w:i/>
          <w:sz w:val="28"/>
          <w:szCs w:val="28"/>
        </w:rPr>
        <w:t xml:space="preserve">01 </w:t>
      </w:r>
      <w:r w:rsidR="0068477F">
        <w:rPr>
          <w:i/>
          <w:sz w:val="28"/>
          <w:szCs w:val="28"/>
        </w:rPr>
        <w:t>tuyên truyền viên</w:t>
      </w:r>
      <w:r w:rsidR="00B32AF0" w:rsidRPr="0013575B">
        <w:rPr>
          <w:i/>
          <w:sz w:val="28"/>
          <w:szCs w:val="28"/>
        </w:rPr>
        <w:t>).</w:t>
      </w:r>
      <w:r w:rsidR="0068477F">
        <w:rPr>
          <w:sz w:val="28"/>
          <w:szCs w:val="28"/>
        </w:rPr>
        <w:t xml:space="preserve"> </w:t>
      </w:r>
    </w:p>
    <w:p w:rsidR="00B32AF0" w:rsidRPr="0010614E" w:rsidRDefault="00E244A1" w:rsidP="0092586C">
      <w:pPr>
        <w:spacing w:before="120" w:after="120" w:line="360" w:lineRule="exact"/>
        <w:ind w:firstLine="540"/>
        <w:jc w:val="both"/>
        <w:rPr>
          <w:b/>
          <w:i/>
          <w:sz w:val="28"/>
          <w:szCs w:val="28"/>
        </w:rPr>
      </w:pPr>
      <w:r w:rsidRPr="0010614E">
        <w:rPr>
          <w:b/>
          <w:i/>
          <w:sz w:val="28"/>
          <w:szCs w:val="28"/>
        </w:rPr>
        <w:t>1.</w:t>
      </w:r>
      <w:r w:rsidR="0065664A">
        <w:rPr>
          <w:b/>
          <w:i/>
          <w:sz w:val="28"/>
          <w:szCs w:val="28"/>
        </w:rPr>
        <w:t>2</w:t>
      </w:r>
      <w:r w:rsidR="00B32AF0" w:rsidRPr="0010614E">
        <w:rPr>
          <w:b/>
          <w:i/>
          <w:sz w:val="28"/>
          <w:szCs w:val="28"/>
        </w:rPr>
        <w:t>. Về tiêu chuẩn</w:t>
      </w:r>
    </w:p>
    <w:p w:rsidR="00857B33" w:rsidRPr="0010614E" w:rsidRDefault="00857B33" w:rsidP="00857B33">
      <w:pPr>
        <w:spacing w:before="60" w:line="340" w:lineRule="exact"/>
        <w:ind w:firstLine="567"/>
        <w:jc w:val="both"/>
        <w:rPr>
          <w:sz w:val="28"/>
          <w:szCs w:val="28"/>
        </w:rPr>
      </w:pPr>
      <w:r w:rsidRPr="0010614E">
        <w:rPr>
          <w:sz w:val="28"/>
          <w:szCs w:val="28"/>
        </w:rPr>
        <w:t>Tuyên truyền viên cơ sở là đảng viên Đảng Cộng sản Việt Nam, có đủ tiêu chuẩn về phẩm chất chính trị, đạo đức, lối sống và trình độ, kỹ năng, năng lực để thực hiện tuyên truyền miệng.</w:t>
      </w:r>
    </w:p>
    <w:p w:rsidR="00857B33" w:rsidRPr="0010614E" w:rsidRDefault="00E244A1" w:rsidP="00857B33">
      <w:pPr>
        <w:spacing w:before="60" w:line="340" w:lineRule="exact"/>
        <w:ind w:firstLine="567"/>
        <w:jc w:val="both"/>
        <w:rPr>
          <w:i/>
          <w:sz w:val="28"/>
          <w:szCs w:val="28"/>
        </w:rPr>
      </w:pPr>
      <w:r w:rsidRPr="0010614E">
        <w:rPr>
          <w:i/>
          <w:sz w:val="28"/>
          <w:szCs w:val="28"/>
        </w:rPr>
        <w:t xml:space="preserve">* </w:t>
      </w:r>
      <w:r w:rsidR="00857B33" w:rsidRPr="0010614E">
        <w:rPr>
          <w:i/>
          <w:sz w:val="28"/>
          <w:szCs w:val="28"/>
        </w:rPr>
        <w:t xml:space="preserve"> Về phẩm chất chính trị, đạo đức, lối sống</w:t>
      </w:r>
    </w:p>
    <w:p w:rsidR="00857B33" w:rsidRPr="0010614E" w:rsidRDefault="00E244A1" w:rsidP="00857B33">
      <w:pPr>
        <w:spacing w:before="60" w:line="340" w:lineRule="exact"/>
        <w:ind w:firstLine="567"/>
        <w:jc w:val="both"/>
        <w:rPr>
          <w:spacing w:val="6"/>
          <w:sz w:val="28"/>
          <w:szCs w:val="28"/>
        </w:rPr>
      </w:pPr>
      <w:r w:rsidRPr="0010614E">
        <w:rPr>
          <w:spacing w:val="6"/>
          <w:sz w:val="28"/>
          <w:szCs w:val="28"/>
        </w:rPr>
        <w:t>-</w:t>
      </w:r>
      <w:r w:rsidR="00857B33" w:rsidRPr="0010614E">
        <w:rPr>
          <w:spacing w:val="6"/>
          <w:sz w:val="28"/>
          <w:szCs w:val="28"/>
        </w:rPr>
        <w:t xml:space="preserve"> Có lập trường quan điểm đúng đắn, bản lĩnh chính trị vững vàng, trung thành với mục tiêu lý tưởng và sự nghiệp cách mạng của Đảng; bản thân và gia đình chấp hành tốt các chủ trương, đường lối của Đảng, chính sách, pháp luật của Nhà nước.</w:t>
      </w:r>
    </w:p>
    <w:p w:rsidR="00857B33" w:rsidRPr="0010614E" w:rsidRDefault="00E244A1" w:rsidP="00857B33">
      <w:pPr>
        <w:spacing w:before="60" w:line="340" w:lineRule="exact"/>
        <w:ind w:firstLine="567"/>
        <w:jc w:val="both"/>
        <w:rPr>
          <w:sz w:val="28"/>
          <w:szCs w:val="28"/>
        </w:rPr>
      </w:pPr>
      <w:r w:rsidRPr="0010614E">
        <w:rPr>
          <w:sz w:val="28"/>
          <w:szCs w:val="28"/>
        </w:rPr>
        <w:t>-</w:t>
      </w:r>
      <w:r w:rsidR="00857B33" w:rsidRPr="0010614E">
        <w:rPr>
          <w:sz w:val="28"/>
          <w:szCs w:val="28"/>
        </w:rPr>
        <w:t xml:space="preserve"> Có tinh thần đấu tranh tự phê bình và phê bình, ý thức tổ chức kỷ luật cao, chấp hành nghiêm kỷ luật phát ngôn.</w:t>
      </w:r>
    </w:p>
    <w:p w:rsidR="00857B33" w:rsidRPr="0010614E" w:rsidRDefault="00E244A1" w:rsidP="00857B33">
      <w:pPr>
        <w:spacing w:before="60" w:line="340" w:lineRule="exact"/>
        <w:ind w:firstLine="567"/>
        <w:jc w:val="both"/>
        <w:rPr>
          <w:sz w:val="28"/>
          <w:szCs w:val="28"/>
        </w:rPr>
      </w:pPr>
      <w:r w:rsidRPr="0010614E">
        <w:rPr>
          <w:sz w:val="28"/>
          <w:szCs w:val="28"/>
        </w:rPr>
        <w:t>-</w:t>
      </w:r>
      <w:r w:rsidR="00857B33" w:rsidRPr="0010614E">
        <w:rPr>
          <w:sz w:val="28"/>
          <w:szCs w:val="28"/>
        </w:rPr>
        <w:t xml:space="preserve"> Có tinh thần trách nhiệm, nhiệt tình, tâm huyết với nhiệm vụ được giao; gương mẫu về đạo đức và lối sống, có mối quan hệ gần gũi, gắn bó với </w:t>
      </w:r>
      <w:r w:rsidR="00EB3D9D">
        <w:rPr>
          <w:sz w:val="28"/>
          <w:szCs w:val="28"/>
        </w:rPr>
        <w:t>N</w:t>
      </w:r>
      <w:r w:rsidR="00857B33" w:rsidRPr="0010614E">
        <w:rPr>
          <w:sz w:val="28"/>
          <w:szCs w:val="28"/>
        </w:rPr>
        <w:t>hân dân.</w:t>
      </w:r>
    </w:p>
    <w:p w:rsidR="00857B33" w:rsidRPr="0010614E" w:rsidRDefault="00E244A1" w:rsidP="00857B33">
      <w:pPr>
        <w:spacing w:before="60" w:line="340" w:lineRule="exact"/>
        <w:ind w:firstLine="567"/>
        <w:jc w:val="both"/>
        <w:rPr>
          <w:spacing w:val="6"/>
          <w:sz w:val="28"/>
          <w:szCs w:val="28"/>
        </w:rPr>
      </w:pPr>
      <w:r w:rsidRPr="0010614E">
        <w:rPr>
          <w:sz w:val="28"/>
          <w:szCs w:val="28"/>
        </w:rPr>
        <w:t>-</w:t>
      </w:r>
      <w:r w:rsidR="00857B33" w:rsidRPr="0010614E">
        <w:rPr>
          <w:sz w:val="28"/>
          <w:szCs w:val="28"/>
        </w:rPr>
        <w:t xml:space="preserve"> Gương mẫu trong học tập và làm theo tư tưởng, đạo đức, phong cách Hồ Chí Minh, chấp hành tốt chủ trương, </w:t>
      </w:r>
      <w:r w:rsidR="00857B33" w:rsidRPr="0010614E">
        <w:rPr>
          <w:spacing w:val="6"/>
          <w:sz w:val="28"/>
          <w:szCs w:val="28"/>
        </w:rPr>
        <w:t>nghị quyết của Đảng, chính sách, pháp luật của Nhà nước.</w:t>
      </w:r>
    </w:p>
    <w:p w:rsidR="00857B33" w:rsidRPr="0010614E" w:rsidRDefault="00E244A1" w:rsidP="00857B33">
      <w:pPr>
        <w:spacing w:before="60" w:line="340" w:lineRule="exact"/>
        <w:ind w:firstLine="567"/>
        <w:jc w:val="both"/>
        <w:rPr>
          <w:i/>
          <w:sz w:val="28"/>
          <w:szCs w:val="28"/>
        </w:rPr>
      </w:pPr>
      <w:r w:rsidRPr="0010614E">
        <w:rPr>
          <w:i/>
          <w:sz w:val="28"/>
          <w:szCs w:val="28"/>
        </w:rPr>
        <w:t>*</w:t>
      </w:r>
      <w:r w:rsidR="00857B33" w:rsidRPr="0010614E">
        <w:rPr>
          <w:i/>
          <w:sz w:val="28"/>
          <w:szCs w:val="28"/>
        </w:rPr>
        <w:t xml:space="preserve"> Về năng lực, trình độ</w:t>
      </w:r>
    </w:p>
    <w:p w:rsidR="00857B33" w:rsidRPr="0010614E" w:rsidRDefault="00E244A1" w:rsidP="00857B33">
      <w:pPr>
        <w:spacing w:before="60" w:line="340" w:lineRule="exact"/>
        <w:ind w:firstLine="567"/>
        <w:jc w:val="both"/>
        <w:rPr>
          <w:sz w:val="28"/>
          <w:szCs w:val="28"/>
        </w:rPr>
      </w:pPr>
      <w:r w:rsidRPr="0010614E">
        <w:rPr>
          <w:sz w:val="28"/>
          <w:szCs w:val="28"/>
        </w:rPr>
        <w:t>-</w:t>
      </w:r>
      <w:r w:rsidR="00857B33" w:rsidRPr="0010614E">
        <w:rPr>
          <w:sz w:val="28"/>
          <w:szCs w:val="28"/>
        </w:rPr>
        <w:t xml:space="preserve"> </w:t>
      </w:r>
      <w:r w:rsidR="00857B33" w:rsidRPr="0010614E">
        <w:rPr>
          <w:spacing w:val="6"/>
          <w:sz w:val="28"/>
          <w:szCs w:val="28"/>
        </w:rPr>
        <w:t xml:space="preserve">Có trình độ lý luận chính trị sơ cấp trở lên đối với tuyên truyền viên ở các chi bộ, đảng bộ thuộc loại hình cơ quan Đảng, hành chính nhà nước, tổ chức chính trị - xã hội, đơn vị sự nghiệp. Đối với tuyên truyền viên ở các chi bộ thôn, xóm, tổ dân phố cần nắm vững những </w:t>
      </w:r>
      <w:r w:rsidR="00857B33" w:rsidRPr="0010614E">
        <w:rPr>
          <w:sz w:val="28"/>
          <w:szCs w:val="28"/>
        </w:rPr>
        <w:t>nội dung cơ bản của chủ nghĩa Mác - Lê nin, tư tưởng Hồ Chí Minh, đường lối, quan điểm của Đảng, chính sách, pháp luật của Nhà nước.</w:t>
      </w:r>
    </w:p>
    <w:p w:rsidR="00857B33" w:rsidRPr="0010614E" w:rsidRDefault="00E244A1" w:rsidP="00857B33">
      <w:pPr>
        <w:spacing w:before="60" w:line="340" w:lineRule="exact"/>
        <w:ind w:firstLine="567"/>
        <w:jc w:val="both"/>
        <w:rPr>
          <w:sz w:val="28"/>
          <w:szCs w:val="28"/>
        </w:rPr>
      </w:pPr>
      <w:r w:rsidRPr="0010614E">
        <w:rPr>
          <w:sz w:val="28"/>
          <w:szCs w:val="28"/>
        </w:rPr>
        <w:t>-</w:t>
      </w:r>
      <w:r w:rsidR="00857B33" w:rsidRPr="0010614E">
        <w:rPr>
          <w:sz w:val="28"/>
          <w:szCs w:val="28"/>
        </w:rPr>
        <w:t xml:space="preserve"> Có trình độ học vấn từ trung cấp trở lên đối với tuyên truyền viên ở </w:t>
      </w:r>
      <w:r w:rsidR="00857B33" w:rsidRPr="0010614E">
        <w:rPr>
          <w:spacing w:val="6"/>
          <w:sz w:val="28"/>
          <w:szCs w:val="28"/>
        </w:rPr>
        <w:t>các chi bộ, đảng bộ thuộc loại hình cơ quan Đảng, hành chính nhà nước, tổ chức chính trị - xã hội, đơn vị sự nghiệp. Đối với tuyên truyền viên ở các chi bộ thôn, xóm, tổ dân phố</w:t>
      </w:r>
      <w:r w:rsidR="00857B33" w:rsidRPr="0010614E">
        <w:rPr>
          <w:sz w:val="28"/>
          <w:szCs w:val="28"/>
        </w:rPr>
        <w:t xml:space="preserve"> có trình độ học vấn từ trung học cơ sở trở lên; hiểu biết chung về các lĩnh vực chính trị, kinh tế, văn hóa, xã hội, khoa học.</w:t>
      </w:r>
    </w:p>
    <w:p w:rsidR="00857B33" w:rsidRPr="0010614E" w:rsidRDefault="00E244A1" w:rsidP="00857B33">
      <w:pPr>
        <w:spacing w:before="60" w:line="340" w:lineRule="exact"/>
        <w:ind w:firstLine="567"/>
        <w:jc w:val="both"/>
        <w:rPr>
          <w:sz w:val="28"/>
          <w:szCs w:val="28"/>
        </w:rPr>
      </w:pPr>
      <w:r w:rsidRPr="0010614E">
        <w:rPr>
          <w:sz w:val="28"/>
          <w:szCs w:val="28"/>
        </w:rPr>
        <w:t>-</w:t>
      </w:r>
      <w:r w:rsidR="00857B33" w:rsidRPr="0010614E">
        <w:rPr>
          <w:sz w:val="28"/>
          <w:szCs w:val="28"/>
        </w:rPr>
        <w:t xml:space="preserve"> Có hiểu biết thực tiễn; có năng lực tiếp nhận và xử lý thông tin. </w:t>
      </w:r>
    </w:p>
    <w:p w:rsidR="00857B33" w:rsidRPr="0010614E" w:rsidRDefault="00E244A1" w:rsidP="00857B33">
      <w:pPr>
        <w:spacing w:before="60" w:line="340" w:lineRule="exact"/>
        <w:ind w:firstLine="567"/>
        <w:jc w:val="both"/>
        <w:rPr>
          <w:sz w:val="28"/>
          <w:szCs w:val="28"/>
        </w:rPr>
      </w:pPr>
      <w:r w:rsidRPr="0010614E">
        <w:rPr>
          <w:sz w:val="28"/>
          <w:szCs w:val="28"/>
        </w:rPr>
        <w:t>-</w:t>
      </w:r>
      <w:r w:rsidR="00857B33" w:rsidRPr="0010614E">
        <w:rPr>
          <w:sz w:val="28"/>
          <w:szCs w:val="28"/>
        </w:rPr>
        <w:t xml:space="preserve"> Có khả năng giao tiếp, đối thoại với người nghe, với cán bộ, đảng viên và </w:t>
      </w:r>
      <w:r w:rsidR="00EB3D9D">
        <w:rPr>
          <w:sz w:val="28"/>
          <w:szCs w:val="28"/>
        </w:rPr>
        <w:t>N</w:t>
      </w:r>
      <w:r w:rsidR="00857B33" w:rsidRPr="0010614E">
        <w:rPr>
          <w:sz w:val="28"/>
          <w:szCs w:val="28"/>
        </w:rPr>
        <w:t>hân dân.</w:t>
      </w:r>
    </w:p>
    <w:p w:rsidR="00857B33" w:rsidRPr="0010614E" w:rsidRDefault="00E244A1" w:rsidP="00857B33">
      <w:pPr>
        <w:spacing w:before="60" w:line="340" w:lineRule="exact"/>
        <w:ind w:firstLine="567"/>
        <w:jc w:val="both"/>
        <w:rPr>
          <w:b/>
          <w:i/>
          <w:sz w:val="28"/>
          <w:szCs w:val="28"/>
        </w:rPr>
      </w:pPr>
      <w:r w:rsidRPr="0010614E">
        <w:rPr>
          <w:b/>
          <w:i/>
          <w:sz w:val="28"/>
          <w:szCs w:val="28"/>
        </w:rPr>
        <w:t>1.</w:t>
      </w:r>
      <w:r w:rsidR="0065664A">
        <w:rPr>
          <w:b/>
          <w:i/>
          <w:sz w:val="28"/>
          <w:szCs w:val="28"/>
        </w:rPr>
        <w:t>3</w:t>
      </w:r>
      <w:r w:rsidR="00857B33" w:rsidRPr="0010614E">
        <w:rPr>
          <w:b/>
          <w:i/>
          <w:sz w:val="28"/>
          <w:szCs w:val="28"/>
        </w:rPr>
        <w:t>. Về tổ chức hoạt động tuyên truyền viên cơ sở</w:t>
      </w:r>
    </w:p>
    <w:p w:rsidR="00857B33" w:rsidRPr="0010614E" w:rsidRDefault="00857B33" w:rsidP="00857B33">
      <w:pPr>
        <w:spacing w:before="60" w:line="340" w:lineRule="exact"/>
        <w:ind w:firstLine="567"/>
        <w:jc w:val="both"/>
        <w:rPr>
          <w:sz w:val="28"/>
          <w:szCs w:val="28"/>
        </w:rPr>
      </w:pPr>
      <w:r w:rsidRPr="0010614E">
        <w:rPr>
          <w:sz w:val="28"/>
          <w:szCs w:val="28"/>
        </w:rPr>
        <w:lastRenderedPageBreak/>
        <w:t>Căn cứ chỉ đạo của cấp ủy đảng, yêu cầu thực tiễn và tình hình nhiệm vụ của địa phương, đơn vị, định hướ</w:t>
      </w:r>
      <w:r w:rsidR="00EB3D9D">
        <w:rPr>
          <w:sz w:val="28"/>
          <w:szCs w:val="28"/>
        </w:rPr>
        <w:t>ng thông tin của cấp trên, ban t</w:t>
      </w:r>
      <w:r w:rsidRPr="0010614E">
        <w:rPr>
          <w:sz w:val="28"/>
          <w:szCs w:val="28"/>
        </w:rPr>
        <w:t xml:space="preserve">hường vụ </w:t>
      </w:r>
      <w:r w:rsidR="005234AA" w:rsidRPr="0010614E">
        <w:rPr>
          <w:sz w:val="28"/>
          <w:szCs w:val="28"/>
        </w:rPr>
        <w:t>cấp ủy cơ sở chỉ đạo:</w:t>
      </w:r>
    </w:p>
    <w:p w:rsidR="005234AA" w:rsidRPr="0010614E" w:rsidRDefault="005234AA" w:rsidP="00857B33">
      <w:pPr>
        <w:spacing w:before="60" w:line="340" w:lineRule="exact"/>
        <w:ind w:firstLine="567"/>
        <w:jc w:val="both"/>
        <w:rPr>
          <w:sz w:val="28"/>
          <w:szCs w:val="28"/>
        </w:rPr>
      </w:pPr>
      <w:r w:rsidRPr="0010614E">
        <w:rPr>
          <w:sz w:val="28"/>
          <w:szCs w:val="28"/>
        </w:rPr>
        <w:t>- Xây dựng nội dung, chương trình, kế hoạch hằng quý, năm để tổ chức thực hiện công tác tuyên truyền miệng.</w:t>
      </w:r>
    </w:p>
    <w:p w:rsidR="005234AA" w:rsidRPr="0010614E" w:rsidRDefault="005234AA" w:rsidP="00857B33">
      <w:pPr>
        <w:spacing w:before="60" w:line="340" w:lineRule="exact"/>
        <w:ind w:firstLine="567"/>
        <w:jc w:val="both"/>
        <w:rPr>
          <w:sz w:val="28"/>
          <w:szCs w:val="28"/>
        </w:rPr>
      </w:pPr>
      <w:r w:rsidRPr="0010614E">
        <w:rPr>
          <w:sz w:val="28"/>
          <w:szCs w:val="28"/>
        </w:rPr>
        <w:t>- Tổ chức hội nghị tuyên truyền viên cơ sở định kỳ, ít nhất 01 lần</w:t>
      </w:r>
      <w:r w:rsidR="00EB3D9D">
        <w:rPr>
          <w:sz w:val="28"/>
          <w:szCs w:val="28"/>
        </w:rPr>
        <w:t>/</w:t>
      </w:r>
      <w:r w:rsidR="00EB3D9D" w:rsidRPr="0010614E">
        <w:rPr>
          <w:sz w:val="28"/>
          <w:szCs w:val="28"/>
        </w:rPr>
        <w:t>quý</w:t>
      </w:r>
      <w:r w:rsidR="00EB3D9D" w:rsidRPr="0010614E">
        <w:rPr>
          <w:sz w:val="28"/>
          <w:szCs w:val="28"/>
        </w:rPr>
        <w:t xml:space="preserve"> </w:t>
      </w:r>
      <w:r w:rsidR="002C698C" w:rsidRPr="0010614E">
        <w:rPr>
          <w:sz w:val="28"/>
          <w:szCs w:val="28"/>
        </w:rPr>
        <w:t>(hoặc đột xuất) nhằm cung cấp thông tin cho tuyên truyền viên cơ sở.</w:t>
      </w:r>
    </w:p>
    <w:p w:rsidR="002C698C" w:rsidRPr="0010614E" w:rsidRDefault="002C698C" w:rsidP="002C698C">
      <w:pPr>
        <w:spacing w:before="60" w:line="340" w:lineRule="exact"/>
        <w:ind w:firstLine="567"/>
        <w:jc w:val="both"/>
        <w:rPr>
          <w:sz w:val="28"/>
          <w:szCs w:val="28"/>
        </w:rPr>
      </w:pPr>
      <w:r w:rsidRPr="0010614E">
        <w:rPr>
          <w:sz w:val="28"/>
          <w:szCs w:val="28"/>
        </w:rPr>
        <w:t>- Phối hợp với các cơ quan liên quan trao đổi, giải đáp những băn khoăn, thắc mắc của cán bộ, đản</w:t>
      </w:r>
      <w:r w:rsidR="00EB3D9D">
        <w:rPr>
          <w:sz w:val="28"/>
          <w:szCs w:val="28"/>
        </w:rPr>
        <w:t>g viên và N</w:t>
      </w:r>
      <w:r w:rsidRPr="0010614E">
        <w:rPr>
          <w:sz w:val="28"/>
          <w:szCs w:val="28"/>
        </w:rPr>
        <w:t>hân dân liên quan đến chủ trương, quan điểm, đường lối của Đảng, chính sách, pháp luật của Nhà nước, nghị quyết của các cấp ủy đảng và nội dung đối thoại giữa lãnh đạo cấp ủy đảng, chính quyền, tổ chức chính trị-xã hội các cấp với cán bộ, đảng v</w:t>
      </w:r>
      <w:r w:rsidR="00EB3D9D">
        <w:rPr>
          <w:sz w:val="28"/>
          <w:szCs w:val="28"/>
        </w:rPr>
        <w:t>iên và N</w:t>
      </w:r>
      <w:r w:rsidRPr="0010614E">
        <w:rPr>
          <w:sz w:val="28"/>
          <w:szCs w:val="28"/>
        </w:rPr>
        <w:t>hân dân.</w:t>
      </w:r>
    </w:p>
    <w:p w:rsidR="009300DA" w:rsidRPr="0010614E" w:rsidRDefault="00A817E1" w:rsidP="009300DA">
      <w:pPr>
        <w:spacing w:before="60" w:line="340" w:lineRule="exact"/>
        <w:ind w:firstLine="567"/>
        <w:jc w:val="both"/>
        <w:rPr>
          <w:sz w:val="28"/>
          <w:szCs w:val="28"/>
        </w:rPr>
      </w:pPr>
      <w:r w:rsidRPr="0010614E">
        <w:rPr>
          <w:sz w:val="28"/>
          <w:szCs w:val="28"/>
        </w:rPr>
        <w:t>- Kịp thời cung cấp thông tin</w:t>
      </w:r>
      <w:r w:rsidR="009300DA" w:rsidRPr="0010614E">
        <w:rPr>
          <w:sz w:val="28"/>
          <w:szCs w:val="28"/>
        </w:rPr>
        <w:t xml:space="preserve">, tài liệu về tình hình thế giới, trong nước, địa phương và các tài liệu cần thiết theo quy định, như: </w:t>
      </w:r>
      <w:r w:rsidR="00975186" w:rsidRPr="0010614E">
        <w:rPr>
          <w:sz w:val="28"/>
          <w:szCs w:val="28"/>
        </w:rPr>
        <w:t>Bản</w:t>
      </w:r>
      <w:r w:rsidR="00B91664" w:rsidRPr="0010614E">
        <w:rPr>
          <w:sz w:val="28"/>
          <w:szCs w:val="28"/>
        </w:rPr>
        <w:t xml:space="preserve"> tin </w:t>
      </w:r>
      <w:r w:rsidR="00EB3D9D">
        <w:rPr>
          <w:sz w:val="28"/>
          <w:szCs w:val="28"/>
        </w:rPr>
        <w:t>t</w:t>
      </w:r>
      <w:r w:rsidR="00975186" w:rsidRPr="0010614E">
        <w:rPr>
          <w:sz w:val="28"/>
          <w:szCs w:val="28"/>
        </w:rPr>
        <w:t>hông báo nội bộ của Ban Tuyên giáo Tỉnh ủy</w:t>
      </w:r>
      <w:r w:rsidR="00B91664" w:rsidRPr="0010614E">
        <w:rPr>
          <w:sz w:val="28"/>
          <w:szCs w:val="28"/>
        </w:rPr>
        <w:t xml:space="preserve">, Bản tin </w:t>
      </w:r>
      <w:r w:rsidR="00EB3D9D">
        <w:rPr>
          <w:sz w:val="28"/>
          <w:szCs w:val="28"/>
        </w:rPr>
        <w:t>t</w:t>
      </w:r>
      <w:r w:rsidR="00B91664" w:rsidRPr="0010614E">
        <w:rPr>
          <w:sz w:val="28"/>
          <w:szCs w:val="28"/>
        </w:rPr>
        <w:t xml:space="preserve">hông báo của cấp ủy huyện (nếu có), tài liệu được </w:t>
      </w:r>
      <w:r w:rsidR="00EB3D9D">
        <w:rPr>
          <w:sz w:val="28"/>
          <w:szCs w:val="28"/>
        </w:rPr>
        <w:t xml:space="preserve">cung </w:t>
      </w:r>
      <w:r w:rsidR="00B91664" w:rsidRPr="0010614E">
        <w:rPr>
          <w:sz w:val="28"/>
          <w:szCs w:val="28"/>
        </w:rPr>
        <w:t>cấp và các tài liệu liên quan phục vụ hoạt động tuyên truyền miệng; tích cực ứng dụng  công nghệ thông tin trong hoạt động tuyên truyền miệng.</w:t>
      </w:r>
    </w:p>
    <w:p w:rsidR="00B91664" w:rsidRPr="0010614E" w:rsidRDefault="00E244A1" w:rsidP="009300DA">
      <w:pPr>
        <w:spacing w:before="60" w:line="340" w:lineRule="exact"/>
        <w:ind w:firstLine="567"/>
        <w:jc w:val="both"/>
        <w:rPr>
          <w:b/>
          <w:i/>
          <w:sz w:val="28"/>
          <w:szCs w:val="28"/>
        </w:rPr>
      </w:pPr>
      <w:r w:rsidRPr="0010614E">
        <w:rPr>
          <w:b/>
          <w:i/>
          <w:sz w:val="28"/>
          <w:szCs w:val="28"/>
        </w:rPr>
        <w:t>1.</w:t>
      </w:r>
      <w:r w:rsidR="0065664A">
        <w:rPr>
          <w:b/>
          <w:i/>
          <w:sz w:val="28"/>
          <w:szCs w:val="28"/>
        </w:rPr>
        <w:t>4</w:t>
      </w:r>
      <w:r w:rsidR="00135FA1" w:rsidRPr="0010614E">
        <w:rPr>
          <w:b/>
          <w:i/>
          <w:sz w:val="28"/>
          <w:szCs w:val="28"/>
        </w:rPr>
        <w:t>. Về phương thức quản lý</w:t>
      </w:r>
    </w:p>
    <w:p w:rsidR="00135FA1" w:rsidRPr="0010614E" w:rsidRDefault="00135FA1" w:rsidP="00135FA1">
      <w:pPr>
        <w:spacing w:before="60" w:line="340" w:lineRule="exact"/>
        <w:ind w:firstLine="567"/>
        <w:jc w:val="both"/>
        <w:rPr>
          <w:sz w:val="28"/>
          <w:szCs w:val="28"/>
        </w:rPr>
      </w:pPr>
      <w:r w:rsidRPr="0010614E">
        <w:rPr>
          <w:sz w:val="28"/>
          <w:szCs w:val="28"/>
        </w:rPr>
        <w:t xml:space="preserve">- Về quản lý hoạt động tuyên truyền viên: Ban </w:t>
      </w:r>
      <w:r w:rsidR="00EB3D9D">
        <w:rPr>
          <w:sz w:val="28"/>
          <w:szCs w:val="28"/>
        </w:rPr>
        <w:t>t</w:t>
      </w:r>
      <w:r w:rsidRPr="0010614E">
        <w:rPr>
          <w:sz w:val="28"/>
          <w:szCs w:val="28"/>
        </w:rPr>
        <w:t>hường vụ cấp ủy cơ sở có trách nhiệm:</w:t>
      </w:r>
    </w:p>
    <w:p w:rsidR="00135FA1" w:rsidRPr="0010614E" w:rsidRDefault="00135FA1" w:rsidP="00135FA1">
      <w:pPr>
        <w:spacing w:before="60" w:line="340" w:lineRule="exact"/>
        <w:ind w:firstLine="567"/>
        <w:jc w:val="both"/>
        <w:rPr>
          <w:sz w:val="28"/>
          <w:szCs w:val="28"/>
        </w:rPr>
      </w:pPr>
      <w:r w:rsidRPr="0010614E">
        <w:rPr>
          <w:sz w:val="28"/>
          <w:szCs w:val="28"/>
        </w:rPr>
        <w:t>+ Định hướng nội dung tuyên truyền cho đội ngũ tuyên truyền viên.</w:t>
      </w:r>
    </w:p>
    <w:p w:rsidR="00135FA1" w:rsidRPr="0010614E" w:rsidRDefault="00135FA1" w:rsidP="00135FA1">
      <w:pPr>
        <w:spacing w:before="60" w:line="340" w:lineRule="exact"/>
        <w:ind w:firstLine="567"/>
        <w:jc w:val="both"/>
        <w:rPr>
          <w:sz w:val="28"/>
          <w:szCs w:val="28"/>
        </w:rPr>
      </w:pPr>
      <w:r w:rsidRPr="0010614E">
        <w:rPr>
          <w:sz w:val="28"/>
          <w:szCs w:val="28"/>
        </w:rPr>
        <w:t>+ Cử tuyên truyền viên tham gia các lớp tập huấn, bồi dưỡng do cấp trên tổ chức hoặc xây dựng kế hoạch mời báo cáo viên cấp trên tập huấn</w:t>
      </w:r>
      <w:r w:rsidR="00572F43" w:rsidRPr="0010614E">
        <w:rPr>
          <w:sz w:val="28"/>
          <w:szCs w:val="28"/>
        </w:rPr>
        <w:t>, bồi dưỡng nghiệp vụ tuyên truyền miệng cho đội ngũ tuyên truyền viên.</w:t>
      </w:r>
    </w:p>
    <w:p w:rsidR="00572F43" w:rsidRPr="0010614E" w:rsidRDefault="00572F43" w:rsidP="00135FA1">
      <w:pPr>
        <w:spacing w:before="60" w:line="340" w:lineRule="exact"/>
        <w:ind w:firstLine="567"/>
        <w:jc w:val="both"/>
        <w:rPr>
          <w:sz w:val="28"/>
          <w:szCs w:val="28"/>
        </w:rPr>
      </w:pPr>
      <w:r w:rsidRPr="0010614E">
        <w:rPr>
          <w:sz w:val="28"/>
          <w:szCs w:val="28"/>
        </w:rPr>
        <w:t>+ Theo dõi, kiểm tra hoạt động của tuyên truyền viên; quản lý thông tin đối với đội ngũ tuyên truyền viên.</w:t>
      </w:r>
    </w:p>
    <w:p w:rsidR="00572F43" w:rsidRPr="0010614E" w:rsidRDefault="00572F43" w:rsidP="00135FA1">
      <w:pPr>
        <w:spacing w:before="60" w:line="340" w:lineRule="exact"/>
        <w:ind w:firstLine="567"/>
        <w:jc w:val="both"/>
        <w:rPr>
          <w:sz w:val="28"/>
          <w:szCs w:val="28"/>
        </w:rPr>
      </w:pPr>
      <w:r w:rsidRPr="0010614E">
        <w:rPr>
          <w:sz w:val="28"/>
          <w:szCs w:val="28"/>
        </w:rPr>
        <w:t>+ Tổ chức các hội nghị sơ kết, tổng kết, hội thi tuyên truyền viên giỏi cấp cơ sở.</w:t>
      </w:r>
    </w:p>
    <w:p w:rsidR="00572F43" w:rsidRPr="0010614E" w:rsidRDefault="00572F43" w:rsidP="00572F43">
      <w:pPr>
        <w:spacing w:before="120" w:after="120" w:line="360" w:lineRule="exact"/>
        <w:ind w:firstLine="540"/>
        <w:jc w:val="both"/>
        <w:rPr>
          <w:spacing w:val="2"/>
          <w:sz w:val="28"/>
          <w:szCs w:val="28"/>
        </w:rPr>
      </w:pPr>
      <w:r w:rsidRPr="0010614E">
        <w:rPr>
          <w:sz w:val="28"/>
          <w:szCs w:val="28"/>
        </w:rPr>
        <w:t xml:space="preserve">+ Kịp </w:t>
      </w:r>
      <w:r w:rsidRPr="0010614E">
        <w:rPr>
          <w:spacing w:val="2"/>
          <w:sz w:val="28"/>
          <w:szCs w:val="28"/>
        </w:rPr>
        <w:t>thời bổ sung và thay thế khi tuyên truyền viên nghỉ hư</w:t>
      </w:r>
      <w:r w:rsidR="00EB3D9D">
        <w:rPr>
          <w:spacing w:val="2"/>
          <w:sz w:val="28"/>
          <w:szCs w:val="28"/>
        </w:rPr>
        <w:t xml:space="preserve">u, chuyển công tác </w:t>
      </w:r>
      <w:r w:rsidRPr="0010614E">
        <w:rPr>
          <w:spacing w:val="2"/>
          <w:sz w:val="28"/>
          <w:szCs w:val="28"/>
        </w:rPr>
        <w:t xml:space="preserve"> khác, không hoàn thành nhiệm vụ hoặc không đủ điều kiện đảm nhiệm công tác tuyên truyền viên.</w:t>
      </w:r>
    </w:p>
    <w:p w:rsidR="00572F43" w:rsidRPr="0010614E" w:rsidRDefault="00572F43" w:rsidP="00572F43">
      <w:pPr>
        <w:spacing w:before="120" w:after="120" w:line="360" w:lineRule="exact"/>
        <w:ind w:firstLine="540"/>
        <w:jc w:val="both"/>
        <w:rPr>
          <w:spacing w:val="2"/>
          <w:sz w:val="28"/>
          <w:szCs w:val="28"/>
        </w:rPr>
      </w:pPr>
      <w:r w:rsidRPr="0010614E">
        <w:rPr>
          <w:spacing w:val="2"/>
          <w:sz w:val="28"/>
          <w:szCs w:val="28"/>
        </w:rPr>
        <w:t xml:space="preserve">+ Báo cáo kết quả thực hiện công tác tuyên truyền viên cho cấp ủy và ban tuyên giáo cấp trên theo định kỳ </w:t>
      </w:r>
      <w:r w:rsidR="00EB3D9D">
        <w:rPr>
          <w:spacing w:val="2"/>
          <w:sz w:val="28"/>
          <w:szCs w:val="28"/>
        </w:rPr>
        <w:t xml:space="preserve">01 </w:t>
      </w:r>
      <w:r w:rsidR="00EB3D9D" w:rsidRPr="0010614E">
        <w:rPr>
          <w:spacing w:val="2"/>
          <w:sz w:val="28"/>
          <w:szCs w:val="28"/>
        </w:rPr>
        <w:t>lần</w:t>
      </w:r>
      <w:r w:rsidR="00EB3D9D">
        <w:rPr>
          <w:spacing w:val="2"/>
          <w:sz w:val="28"/>
          <w:szCs w:val="28"/>
        </w:rPr>
        <w:t>/quý</w:t>
      </w:r>
      <w:r w:rsidRPr="0010614E">
        <w:rPr>
          <w:spacing w:val="2"/>
          <w:sz w:val="28"/>
          <w:szCs w:val="28"/>
        </w:rPr>
        <w:t xml:space="preserve"> theo yêu cầu.</w:t>
      </w:r>
    </w:p>
    <w:p w:rsidR="00572F43" w:rsidRPr="0010614E" w:rsidRDefault="00572F43" w:rsidP="00572F43">
      <w:pPr>
        <w:spacing w:before="60" w:line="340" w:lineRule="exact"/>
        <w:ind w:firstLine="567"/>
        <w:jc w:val="both"/>
        <w:rPr>
          <w:sz w:val="28"/>
          <w:szCs w:val="28"/>
        </w:rPr>
      </w:pPr>
      <w:r w:rsidRPr="0010614E">
        <w:rPr>
          <w:spacing w:val="2"/>
          <w:sz w:val="28"/>
          <w:szCs w:val="28"/>
        </w:rPr>
        <w:t xml:space="preserve">- Về quản lý đội ngũ </w:t>
      </w:r>
      <w:r w:rsidRPr="0010614E">
        <w:rPr>
          <w:sz w:val="28"/>
          <w:szCs w:val="28"/>
        </w:rPr>
        <w:t xml:space="preserve">tuyên truyền viên: Ban </w:t>
      </w:r>
      <w:r w:rsidR="00EB3D9D">
        <w:rPr>
          <w:sz w:val="28"/>
          <w:szCs w:val="28"/>
        </w:rPr>
        <w:t>t</w:t>
      </w:r>
      <w:r w:rsidRPr="0010614E">
        <w:rPr>
          <w:sz w:val="28"/>
          <w:szCs w:val="28"/>
        </w:rPr>
        <w:t>hường vụ cấp ủy cơ sở có trách nhiệm:</w:t>
      </w:r>
    </w:p>
    <w:p w:rsidR="00572F43" w:rsidRPr="0010614E" w:rsidRDefault="00572F43" w:rsidP="00572F43">
      <w:pPr>
        <w:spacing w:before="60" w:line="340" w:lineRule="exact"/>
        <w:ind w:firstLine="567"/>
        <w:jc w:val="both"/>
        <w:rPr>
          <w:sz w:val="28"/>
          <w:szCs w:val="28"/>
        </w:rPr>
      </w:pPr>
      <w:r w:rsidRPr="0010614E">
        <w:rPr>
          <w:sz w:val="28"/>
          <w:szCs w:val="28"/>
        </w:rPr>
        <w:t>+ Quản lý</w:t>
      </w:r>
      <w:r w:rsidR="00F17EAB" w:rsidRPr="0010614E">
        <w:rPr>
          <w:sz w:val="28"/>
          <w:szCs w:val="28"/>
        </w:rPr>
        <w:t>, chỉ đạo, phối hợp với các cơ quan liên quan cung cấp thông tin, định hướng hoạt động của đội ngũ tuyên truyền viên cấp mình; động viên đội ngũ tuyên truyền viên thực hiện tốt nhiệm vụ được phân công.</w:t>
      </w:r>
    </w:p>
    <w:p w:rsidR="00F17EAB" w:rsidRPr="0010614E" w:rsidRDefault="00F17EAB" w:rsidP="00572F43">
      <w:pPr>
        <w:spacing w:before="60" w:line="340" w:lineRule="exact"/>
        <w:ind w:firstLine="567"/>
        <w:jc w:val="both"/>
        <w:rPr>
          <w:sz w:val="28"/>
          <w:szCs w:val="28"/>
        </w:rPr>
      </w:pPr>
      <w:r w:rsidRPr="0010614E">
        <w:rPr>
          <w:sz w:val="28"/>
          <w:szCs w:val="28"/>
        </w:rPr>
        <w:lastRenderedPageBreak/>
        <w:t>+ Quyết định đưa ra khỏi danh sách những tuyên truyền viên không thực hiện nhiệm vụ tuyên truyền miệng; không tham gia liên tục từ 03</w:t>
      </w:r>
      <w:r w:rsidR="00B24BBC">
        <w:rPr>
          <w:sz w:val="28"/>
          <w:szCs w:val="28"/>
        </w:rPr>
        <w:t xml:space="preserve"> hội nghị tuyên truyền viên do b</w:t>
      </w:r>
      <w:r w:rsidRPr="0010614E">
        <w:rPr>
          <w:sz w:val="28"/>
          <w:szCs w:val="28"/>
        </w:rPr>
        <w:t xml:space="preserve">an </w:t>
      </w:r>
      <w:r w:rsidR="00B24BBC">
        <w:rPr>
          <w:sz w:val="28"/>
          <w:szCs w:val="28"/>
        </w:rPr>
        <w:t>t</w:t>
      </w:r>
      <w:r w:rsidRPr="0010614E">
        <w:rPr>
          <w:sz w:val="28"/>
          <w:szCs w:val="28"/>
        </w:rPr>
        <w:t xml:space="preserve">hường vụ cấp ủy tổ </w:t>
      </w:r>
      <w:r w:rsidR="002A393C" w:rsidRPr="0010614E">
        <w:rPr>
          <w:sz w:val="28"/>
          <w:szCs w:val="28"/>
        </w:rPr>
        <w:t>chức hoặc do cấp trên triệu tập.</w:t>
      </w:r>
    </w:p>
    <w:p w:rsidR="008D5057" w:rsidRPr="0010614E" w:rsidRDefault="00E244A1"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b/>
          <w:i/>
          <w:sz w:val="28"/>
          <w:szCs w:val="28"/>
        </w:rPr>
      </w:pPr>
      <w:r w:rsidRPr="0010614E">
        <w:rPr>
          <w:b/>
          <w:i/>
          <w:sz w:val="28"/>
          <w:szCs w:val="28"/>
        </w:rPr>
        <w:t>1.</w:t>
      </w:r>
      <w:r w:rsidR="003D4F56">
        <w:rPr>
          <w:b/>
          <w:i/>
          <w:sz w:val="28"/>
          <w:szCs w:val="28"/>
        </w:rPr>
        <w:t>5</w:t>
      </w:r>
      <w:r w:rsidR="008D5057" w:rsidRPr="0010614E">
        <w:rPr>
          <w:b/>
          <w:i/>
          <w:sz w:val="28"/>
          <w:szCs w:val="28"/>
        </w:rPr>
        <w:t>. Về chế độ, chính sách</w:t>
      </w:r>
    </w:p>
    <w:p w:rsidR="00E244A1" w:rsidRPr="0010614E" w:rsidRDefault="00E244A1"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rStyle w:val="Vanbnnidung"/>
          <w:sz w:val="28"/>
          <w:szCs w:val="28"/>
        </w:rPr>
      </w:pPr>
      <w:r w:rsidRPr="0010614E">
        <w:rPr>
          <w:rStyle w:val="Vanbnnidung"/>
          <w:sz w:val="28"/>
          <w:szCs w:val="28"/>
        </w:rPr>
        <w:t>- Tuyên truyền viên cơ sở được bồi dưỡng thù lao khi tham gia nhiệm vụ tuyên truyền miệng theo chỉ đạo, kế hoạch, phân công của cấp ủy đảng cơ sở, chi, đảng bộ trực thuộc tổ chức cơ sở đảng và được các cơ quan đơn vị mời.</w:t>
      </w:r>
    </w:p>
    <w:p w:rsidR="003F2F8A" w:rsidRPr="0010614E" w:rsidRDefault="00E244A1"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rStyle w:val="Vanbnnidung"/>
          <w:sz w:val="28"/>
          <w:szCs w:val="28"/>
        </w:rPr>
      </w:pPr>
      <w:r w:rsidRPr="0010614E">
        <w:rPr>
          <w:rStyle w:val="Vanbnnidung"/>
          <w:sz w:val="28"/>
          <w:szCs w:val="28"/>
        </w:rPr>
        <w:t xml:space="preserve">- Mức chi bồi dưỡng, thù lao do </w:t>
      </w:r>
      <w:r w:rsidR="00ED2A1E">
        <w:rPr>
          <w:rStyle w:val="Vanbnnidung"/>
          <w:sz w:val="28"/>
          <w:szCs w:val="28"/>
        </w:rPr>
        <w:t>b</w:t>
      </w:r>
      <w:r w:rsidR="008D5057" w:rsidRPr="0010614E">
        <w:rPr>
          <w:rStyle w:val="Vanbnnidung"/>
          <w:sz w:val="28"/>
          <w:szCs w:val="28"/>
        </w:rPr>
        <w:t xml:space="preserve">an thường vụ cấp ủy cấp huyện căn cứ tình hình thực tế của địa phương chỉ đạo việc chi trả chế độ thù lao, bồi dưỡng cho đội ngũ tuyên truyền viên cơ sở khi tham gia nhiệm vụ tuyên truyền miệng. </w:t>
      </w:r>
    </w:p>
    <w:p w:rsidR="006429AA" w:rsidRDefault="00057945"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rStyle w:val="Vanbnnidung"/>
          <w:b/>
          <w:spacing w:val="-4"/>
          <w:sz w:val="28"/>
          <w:szCs w:val="28"/>
          <w:lang w:val="es-ES_tradnl" w:eastAsia="es-ES_tradnl"/>
        </w:rPr>
      </w:pPr>
      <w:r w:rsidRPr="0010614E">
        <w:rPr>
          <w:rStyle w:val="Vanbnnidung"/>
          <w:b/>
          <w:spacing w:val="-4"/>
          <w:sz w:val="28"/>
          <w:szCs w:val="28"/>
          <w:lang w:val="es-ES_tradnl" w:eastAsia="es-ES_tradnl"/>
        </w:rPr>
        <w:t xml:space="preserve">2. Lãnh đạo, chỉ đạo, hướng dẫn việc xây dựng Quy chế hoạt động của </w:t>
      </w:r>
      <w:r w:rsidR="003F2F8A" w:rsidRPr="0010614E">
        <w:rPr>
          <w:rStyle w:val="Vanbnnidung"/>
          <w:b/>
          <w:spacing w:val="-4"/>
          <w:sz w:val="28"/>
          <w:szCs w:val="28"/>
          <w:lang w:val="es-ES_tradnl" w:eastAsia="es-ES_tradnl"/>
        </w:rPr>
        <w:t>đội ngũ tuyên truyền viên cơ sở</w:t>
      </w:r>
    </w:p>
    <w:p w:rsidR="00057945" w:rsidRDefault="00057945"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rStyle w:val="Vanbnnidung"/>
          <w:spacing w:val="-4"/>
          <w:sz w:val="28"/>
          <w:szCs w:val="28"/>
          <w:lang w:val="es-ES_tradnl" w:eastAsia="es-ES_tradnl"/>
        </w:rPr>
      </w:pPr>
      <w:r w:rsidRPr="0010614E">
        <w:rPr>
          <w:rStyle w:val="Vanbnnidung"/>
          <w:spacing w:val="-4"/>
          <w:sz w:val="28"/>
          <w:szCs w:val="28"/>
          <w:lang w:val="es-ES_tradnl" w:eastAsia="es-ES_tradnl"/>
        </w:rPr>
        <w:t xml:space="preserve">Ban </w:t>
      </w:r>
      <w:r w:rsidR="00ED2A1E">
        <w:rPr>
          <w:rStyle w:val="Vanbnnidung"/>
          <w:spacing w:val="-4"/>
          <w:sz w:val="28"/>
          <w:szCs w:val="28"/>
          <w:lang w:val="es-ES_tradnl" w:eastAsia="es-ES_tradnl"/>
        </w:rPr>
        <w:t>t</w:t>
      </w:r>
      <w:r w:rsidRPr="0010614E">
        <w:rPr>
          <w:rStyle w:val="Vanbnnidung"/>
          <w:spacing w:val="-4"/>
          <w:sz w:val="28"/>
          <w:szCs w:val="28"/>
          <w:lang w:val="es-ES_tradnl" w:eastAsia="es-ES_tradnl"/>
        </w:rPr>
        <w:t xml:space="preserve">uyên giáo các huyện ủy, thành ủy tham mưu cho </w:t>
      </w:r>
      <w:r w:rsidR="00ED2A1E">
        <w:rPr>
          <w:rStyle w:val="Vanbnnidung"/>
          <w:spacing w:val="-4"/>
          <w:sz w:val="28"/>
          <w:szCs w:val="28"/>
          <w:lang w:val="es-ES_tradnl" w:eastAsia="es-ES_tradnl"/>
        </w:rPr>
        <w:t>b</w:t>
      </w:r>
      <w:r w:rsidRPr="0010614E">
        <w:rPr>
          <w:rStyle w:val="Vanbnnidung"/>
          <w:spacing w:val="-4"/>
          <w:sz w:val="28"/>
          <w:szCs w:val="28"/>
          <w:lang w:val="es-ES_tradnl" w:eastAsia="es-ES_tradnl"/>
        </w:rPr>
        <w:t xml:space="preserve">an </w:t>
      </w:r>
      <w:r w:rsidR="00ED2A1E">
        <w:rPr>
          <w:rStyle w:val="Vanbnnidung"/>
          <w:spacing w:val="-4"/>
          <w:sz w:val="28"/>
          <w:szCs w:val="28"/>
          <w:lang w:val="es-ES_tradnl" w:eastAsia="es-ES_tradnl"/>
        </w:rPr>
        <w:t>t</w:t>
      </w:r>
      <w:r w:rsidRPr="0010614E">
        <w:rPr>
          <w:rStyle w:val="Vanbnnidung"/>
          <w:spacing w:val="-4"/>
          <w:sz w:val="28"/>
          <w:szCs w:val="28"/>
          <w:lang w:val="es-ES_tradnl" w:eastAsia="es-ES_tradnl"/>
        </w:rPr>
        <w:t>hường vụ cấp ủy cùng cấp lãnh đạo, chỉ đạo và hướng dẫn việc xây dựng Quy chế hoạt động của đội ngũ tuyên truyền viê</w:t>
      </w:r>
      <w:r w:rsidR="00ED2A1E">
        <w:rPr>
          <w:rStyle w:val="Vanbnnidung"/>
          <w:spacing w:val="-4"/>
          <w:sz w:val="28"/>
          <w:szCs w:val="28"/>
          <w:lang w:val="es-ES_tradnl" w:eastAsia="es-ES_tradnl"/>
        </w:rPr>
        <w:t>n cơ sở, đảm bảo rõ ràng,</w:t>
      </w:r>
      <w:r w:rsidRPr="0010614E">
        <w:rPr>
          <w:rStyle w:val="Vanbnnidung"/>
          <w:spacing w:val="-4"/>
          <w:sz w:val="28"/>
          <w:szCs w:val="28"/>
          <w:lang w:val="es-ES_tradnl" w:eastAsia="es-ES_tradnl"/>
        </w:rPr>
        <w:t xml:space="preserve"> hoạt động có hiệu quả.</w:t>
      </w:r>
    </w:p>
    <w:p w:rsidR="003D4F56" w:rsidRDefault="003D4F56"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rStyle w:val="Vanbnnidung"/>
          <w:b/>
          <w:spacing w:val="-4"/>
          <w:sz w:val="28"/>
          <w:szCs w:val="28"/>
          <w:lang w:val="es-ES_tradnl" w:eastAsia="es-ES_tradnl"/>
        </w:rPr>
      </w:pPr>
      <w:r w:rsidRPr="003D4F56">
        <w:rPr>
          <w:rStyle w:val="Vanbnnidung"/>
          <w:b/>
          <w:spacing w:val="-4"/>
          <w:sz w:val="28"/>
          <w:szCs w:val="28"/>
          <w:lang w:val="es-ES_tradnl" w:eastAsia="es-ES_tradnl"/>
        </w:rPr>
        <w:t>3. Khen thưởng, kỷ luật</w:t>
      </w:r>
    </w:p>
    <w:p w:rsidR="003D4F56" w:rsidRDefault="003D4F56"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rStyle w:val="Vanbnnidung"/>
          <w:spacing w:val="-4"/>
          <w:sz w:val="28"/>
          <w:szCs w:val="28"/>
          <w:lang w:val="es-ES_tradnl" w:eastAsia="es-ES_tradnl"/>
        </w:rPr>
      </w:pPr>
      <w:r w:rsidRPr="003D4F56">
        <w:rPr>
          <w:rStyle w:val="Vanbnnidung"/>
          <w:spacing w:val="-4"/>
          <w:sz w:val="28"/>
          <w:szCs w:val="28"/>
          <w:lang w:val="es-ES_tradnl" w:eastAsia="es-ES_tradnl"/>
        </w:rPr>
        <w:t xml:space="preserve">- Căn cứ vào </w:t>
      </w:r>
      <w:r>
        <w:rPr>
          <w:rStyle w:val="Vanbnnidung"/>
          <w:spacing w:val="-4"/>
          <w:sz w:val="28"/>
          <w:szCs w:val="28"/>
          <w:lang w:val="es-ES_tradnl" w:eastAsia="es-ES_tradnl"/>
        </w:rPr>
        <w:t>kết quả hoạt động hằng năm của đội ngũ tuyên truyền viên, cấp uỷ các cấp khen thưởng những tập thể, cá nhân hoàn thành xuất sắc trong công tác tuyên truyền miệng.</w:t>
      </w:r>
    </w:p>
    <w:p w:rsidR="003D4F56" w:rsidRPr="003D4F56" w:rsidRDefault="003D4F56" w:rsidP="003F2F8A">
      <w:pPr>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540"/>
        <w:jc w:val="both"/>
        <w:rPr>
          <w:rStyle w:val="Vanbnnidung"/>
          <w:spacing w:val="-4"/>
          <w:sz w:val="28"/>
          <w:szCs w:val="28"/>
          <w:lang w:val="es-ES_tradnl" w:eastAsia="es-ES_tradnl"/>
        </w:rPr>
      </w:pPr>
      <w:r>
        <w:rPr>
          <w:rStyle w:val="Vanbnnidung"/>
          <w:spacing w:val="-4"/>
          <w:sz w:val="28"/>
          <w:szCs w:val="28"/>
          <w:lang w:val="es-ES_tradnl" w:eastAsia="es-ES_tradnl"/>
        </w:rPr>
        <w:t xml:space="preserve">- Căn cứ mức độ vi phạm qui chế hoạt động, cấp uỷ áp dụng các hình thức nhắc nhở, kỷ luật đối với tuyên truyền viên không hoàn thành nhiệm vụ. </w:t>
      </w:r>
    </w:p>
    <w:p w:rsidR="0092586C" w:rsidRPr="0010614E" w:rsidRDefault="003F2F8A" w:rsidP="0092586C">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b/>
          <w:sz w:val="28"/>
          <w:szCs w:val="28"/>
        </w:rPr>
      </w:pPr>
      <w:r w:rsidRPr="0010614E">
        <w:rPr>
          <w:b/>
          <w:sz w:val="28"/>
          <w:szCs w:val="28"/>
        </w:rPr>
        <w:t>III-</w:t>
      </w:r>
      <w:r w:rsidR="0092586C" w:rsidRPr="0010614E">
        <w:rPr>
          <w:b/>
          <w:sz w:val="28"/>
          <w:szCs w:val="28"/>
        </w:rPr>
        <w:t xml:space="preserve"> TỔ CHỨC THỰC HIỆN</w:t>
      </w:r>
    </w:p>
    <w:p w:rsidR="003F2F8A" w:rsidRPr="0010614E" w:rsidRDefault="0092586C" w:rsidP="0092586C">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b/>
          <w:spacing w:val="-4"/>
          <w:sz w:val="28"/>
          <w:szCs w:val="28"/>
          <w:lang w:val="en-GB"/>
        </w:rPr>
      </w:pPr>
      <w:r w:rsidRPr="0010614E">
        <w:rPr>
          <w:b/>
          <w:sz w:val="28"/>
          <w:szCs w:val="28"/>
        </w:rPr>
        <w:t>1.</w:t>
      </w:r>
      <w:r w:rsidR="003F2F8A" w:rsidRPr="0010614E">
        <w:rPr>
          <w:b/>
          <w:sz w:val="28"/>
          <w:szCs w:val="28"/>
        </w:rPr>
        <w:t xml:space="preserve"> B</w:t>
      </w:r>
      <w:r w:rsidRPr="0010614E">
        <w:rPr>
          <w:b/>
          <w:spacing w:val="-4"/>
          <w:sz w:val="28"/>
          <w:szCs w:val="28"/>
        </w:rPr>
        <w:t>an tuyên giáo</w:t>
      </w:r>
      <w:r w:rsidR="00ED2A1E">
        <w:rPr>
          <w:b/>
          <w:spacing w:val="-4"/>
          <w:sz w:val="28"/>
          <w:szCs w:val="28"/>
        </w:rPr>
        <w:t>/tuyên huấn</w:t>
      </w:r>
      <w:r w:rsidRPr="0010614E">
        <w:rPr>
          <w:b/>
          <w:spacing w:val="-4"/>
          <w:sz w:val="28"/>
          <w:szCs w:val="28"/>
        </w:rPr>
        <w:t xml:space="preserve"> các </w:t>
      </w:r>
      <w:r w:rsidRPr="0010614E">
        <w:rPr>
          <w:b/>
          <w:spacing w:val="-4"/>
          <w:sz w:val="28"/>
          <w:szCs w:val="28"/>
          <w:lang w:val="en-GB"/>
        </w:rPr>
        <w:t>huyện</w:t>
      </w:r>
      <w:r w:rsidR="003F2F8A" w:rsidRPr="0010614E">
        <w:rPr>
          <w:b/>
          <w:spacing w:val="-4"/>
          <w:sz w:val="28"/>
          <w:szCs w:val="28"/>
          <w:lang w:val="en-GB"/>
        </w:rPr>
        <w:t xml:space="preserve"> ủy</w:t>
      </w:r>
      <w:r w:rsidRPr="0010614E">
        <w:rPr>
          <w:b/>
          <w:spacing w:val="-4"/>
          <w:sz w:val="28"/>
          <w:szCs w:val="28"/>
          <w:lang w:val="en-GB"/>
        </w:rPr>
        <w:t xml:space="preserve">, thành ủy </w:t>
      </w:r>
    </w:p>
    <w:p w:rsidR="003F2F8A" w:rsidRPr="0010614E" w:rsidRDefault="003F2F8A" w:rsidP="0092586C">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z w:val="28"/>
          <w:szCs w:val="28"/>
        </w:rPr>
      </w:pPr>
      <w:r w:rsidRPr="0010614E">
        <w:rPr>
          <w:sz w:val="28"/>
          <w:szCs w:val="28"/>
        </w:rPr>
        <w:t xml:space="preserve">- Trực tiếp </w:t>
      </w:r>
      <w:r w:rsidR="0092586C" w:rsidRPr="0010614E">
        <w:rPr>
          <w:sz w:val="28"/>
          <w:szCs w:val="28"/>
        </w:rPr>
        <w:t xml:space="preserve">tham mưu </w:t>
      </w:r>
      <w:r w:rsidRPr="0010614E">
        <w:rPr>
          <w:sz w:val="28"/>
          <w:szCs w:val="28"/>
        </w:rPr>
        <w:t xml:space="preserve">cho </w:t>
      </w:r>
      <w:r w:rsidR="00ED2A1E">
        <w:rPr>
          <w:sz w:val="28"/>
          <w:szCs w:val="28"/>
        </w:rPr>
        <w:t>b</w:t>
      </w:r>
      <w:r w:rsidRPr="0010614E">
        <w:rPr>
          <w:sz w:val="28"/>
          <w:szCs w:val="28"/>
        </w:rPr>
        <w:t xml:space="preserve">an </w:t>
      </w:r>
      <w:r w:rsidR="00ED2A1E">
        <w:rPr>
          <w:sz w:val="28"/>
          <w:szCs w:val="28"/>
        </w:rPr>
        <w:t>t</w:t>
      </w:r>
      <w:r w:rsidRPr="0010614E">
        <w:rPr>
          <w:sz w:val="28"/>
          <w:szCs w:val="28"/>
        </w:rPr>
        <w:t>hường vụ cùng cấp</w:t>
      </w:r>
      <w:r w:rsidR="0092586C" w:rsidRPr="0010614E">
        <w:rPr>
          <w:sz w:val="28"/>
          <w:szCs w:val="28"/>
        </w:rPr>
        <w:t xml:space="preserve"> lãnh đạo, chỉ đạo </w:t>
      </w:r>
      <w:r w:rsidRPr="0010614E">
        <w:rPr>
          <w:sz w:val="28"/>
          <w:szCs w:val="28"/>
        </w:rPr>
        <w:t xml:space="preserve">cấp ủy cơ sở </w:t>
      </w:r>
      <w:r w:rsidRPr="0010614E">
        <w:rPr>
          <w:i/>
          <w:sz w:val="28"/>
          <w:szCs w:val="28"/>
        </w:rPr>
        <w:t>(xã, phường, thị trấn</w:t>
      </w:r>
      <w:r w:rsidR="00ED2A1E">
        <w:rPr>
          <w:i/>
          <w:sz w:val="28"/>
          <w:szCs w:val="28"/>
        </w:rPr>
        <w:t>, cơ quan, đơn vị</w:t>
      </w:r>
      <w:r w:rsidRPr="0010614E">
        <w:rPr>
          <w:i/>
          <w:sz w:val="28"/>
          <w:szCs w:val="28"/>
        </w:rPr>
        <w:t>)</w:t>
      </w:r>
      <w:r w:rsidRPr="0010614E">
        <w:rPr>
          <w:sz w:val="28"/>
          <w:szCs w:val="28"/>
        </w:rPr>
        <w:t xml:space="preserve"> thành lập đội ngũ tuyên truyền viên và xây dựng Quy chế hoạt động phù hợp.</w:t>
      </w:r>
    </w:p>
    <w:p w:rsidR="003F2F8A" w:rsidRPr="0010614E" w:rsidRDefault="00ED2A1E" w:rsidP="008C236A">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z w:val="28"/>
          <w:szCs w:val="28"/>
        </w:rPr>
      </w:pPr>
      <w:r>
        <w:rPr>
          <w:sz w:val="28"/>
          <w:szCs w:val="28"/>
        </w:rPr>
        <w:t xml:space="preserve">- Hướng dẫn </w:t>
      </w:r>
      <w:r w:rsidR="003F2F8A" w:rsidRPr="0010614E">
        <w:rPr>
          <w:sz w:val="28"/>
          <w:szCs w:val="28"/>
        </w:rPr>
        <w:t>cấp ủy cơ sở về nội dung hoạt động; cung cấp thông tin; bồi dưỡng chuyên môn, nghiệp vụ tuyên truyền miệng cho đội ngũ tuyên truyền viên; kiểm tra, giám sát việc thực hiện theo Quy chế.</w:t>
      </w:r>
    </w:p>
    <w:p w:rsidR="0092586C" w:rsidRPr="0010614E" w:rsidRDefault="008C236A" w:rsidP="0092586C">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40"/>
        <w:jc w:val="both"/>
        <w:rPr>
          <w:spacing w:val="-4"/>
          <w:sz w:val="28"/>
          <w:szCs w:val="28"/>
          <w:lang w:val="pt-BR"/>
        </w:rPr>
      </w:pPr>
      <w:r>
        <w:rPr>
          <w:b/>
          <w:spacing w:val="-4"/>
          <w:sz w:val="28"/>
          <w:szCs w:val="28"/>
        </w:rPr>
        <w:t>2</w:t>
      </w:r>
      <w:r w:rsidR="003F2F8A" w:rsidRPr="0010614E">
        <w:rPr>
          <w:spacing w:val="-4"/>
          <w:sz w:val="28"/>
          <w:szCs w:val="28"/>
          <w:lang w:val="pt-BR"/>
        </w:rPr>
        <w:t>.</w:t>
      </w:r>
      <w:r w:rsidR="0092586C" w:rsidRPr="0010614E">
        <w:rPr>
          <w:spacing w:val="-4"/>
          <w:sz w:val="28"/>
          <w:szCs w:val="28"/>
          <w:lang w:val="pt-BR"/>
        </w:rPr>
        <w:t xml:space="preserve"> Trong quá trình thực hiện, nếu có vướng mắc, phát sinh, đề nghị các </w:t>
      </w:r>
      <w:r w:rsidR="003F2F8A" w:rsidRPr="0010614E">
        <w:rPr>
          <w:spacing w:val="-4"/>
          <w:sz w:val="28"/>
          <w:szCs w:val="28"/>
          <w:lang w:val="pt-BR"/>
        </w:rPr>
        <w:t>địa phương</w:t>
      </w:r>
      <w:r w:rsidR="00ED2A1E">
        <w:rPr>
          <w:spacing w:val="-4"/>
          <w:sz w:val="28"/>
          <w:szCs w:val="28"/>
          <w:lang w:val="pt-BR"/>
        </w:rPr>
        <w:t>, đơn vị</w:t>
      </w:r>
      <w:r w:rsidR="0092586C" w:rsidRPr="0010614E">
        <w:rPr>
          <w:spacing w:val="-4"/>
          <w:sz w:val="28"/>
          <w:szCs w:val="28"/>
          <w:lang w:val="pt-BR"/>
        </w:rPr>
        <w:t xml:space="preserve"> phản ánh về Ban Tuyên giáo Tỉnh ủy (qua Phòng </w:t>
      </w:r>
      <w:r w:rsidR="003F2F8A" w:rsidRPr="0010614E">
        <w:rPr>
          <w:sz w:val="28"/>
          <w:szCs w:val="28"/>
        </w:rPr>
        <w:t>Thông tin-Tuyên truyền</w:t>
      </w:r>
      <w:r w:rsidR="0092586C" w:rsidRPr="0010614E">
        <w:rPr>
          <w:spacing w:val="-4"/>
          <w:sz w:val="28"/>
          <w:szCs w:val="28"/>
          <w:lang w:val="pt-BR"/>
        </w:rPr>
        <w:t xml:space="preserve">) để kịp thời </w:t>
      </w:r>
      <w:r w:rsidR="00ED2A1E">
        <w:rPr>
          <w:spacing w:val="-4"/>
          <w:sz w:val="28"/>
          <w:szCs w:val="28"/>
          <w:lang w:val="pt-BR"/>
        </w:rPr>
        <w:t xml:space="preserve">đề xuất </w:t>
      </w:r>
      <w:r w:rsidR="0092586C" w:rsidRPr="0010614E">
        <w:rPr>
          <w:spacing w:val="-4"/>
          <w:sz w:val="28"/>
          <w:szCs w:val="28"/>
          <w:lang w:val="pt-BR"/>
        </w:rPr>
        <w:t>điều chỉnh, bổ sung</w:t>
      </w:r>
      <w:r w:rsidR="00ED2A1E">
        <w:rPr>
          <w:spacing w:val="-4"/>
          <w:sz w:val="28"/>
          <w:szCs w:val="28"/>
          <w:lang w:val="pt-BR"/>
        </w:rPr>
        <w:t xml:space="preserve"> cho phù hợp</w:t>
      </w:r>
      <w:r w:rsidR="0092586C" w:rsidRPr="0010614E">
        <w:rPr>
          <w:spacing w:val="-4"/>
          <w:sz w:val="28"/>
          <w:szCs w:val="28"/>
          <w:lang w:val="pt-BR"/>
        </w:rPr>
        <w: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810"/>
        <w:gridCol w:w="3510"/>
      </w:tblGrid>
      <w:tr w:rsidR="0092586C" w:rsidRPr="0010614E" w:rsidTr="00DC4321">
        <w:tc>
          <w:tcPr>
            <w:tcW w:w="5508" w:type="dxa"/>
          </w:tcPr>
          <w:p w:rsidR="0092586C" w:rsidRPr="0010614E" w:rsidRDefault="0092586C" w:rsidP="00DC4321">
            <w:pPr>
              <w:jc w:val="both"/>
              <w:rPr>
                <w:sz w:val="28"/>
                <w:szCs w:val="28"/>
                <w:lang w:val="de-DE"/>
              </w:rPr>
            </w:pPr>
            <w:r w:rsidRPr="0010614E">
              <w:rPr>
                <w:sz w:val="28"/>
                <w:szCs w:val="28"/>
                <w:u w:val="single"/>
                <w:lang w:val="de-DE"/>
              </w:rPr>
              <w:lastRenderedPageBreak/>
              <w:t>Nơi nhận</w:t>
            </w:r>
            <w:r w:rsidRPr="0010614E">
              <w:rPr>
                <w:sz w:val="28"/>
                <w:szCs w:val="28"/>
                <w:lang w:val="de-DE"/>
              </w:rPr>
              <w:t>:</w:t>
            </w:r>
          </w:p>
          <w:p w:rsidR="0092586C" w:rsidRPr="00AF4CA0" w:rsidRDefault="003F2F8A" w:rsidP="00DC4321">
            <w:r w:rsidRPr="00AF4CA0">
              <w:t>- Thường trực Tỉnh ủy (báo cáo</w:t>
            </w:r>
            <w:r w:rsidR="0092586C" w:rsidRPr="00AF4CA0">
              <w:t>),</w:t>
            </w:r>
          </w:p>
          <w:p w:rsidR="00AF4CA0" w:rsidRDefault="0092586C" w:rsidP="00DC4321">
            <w:r w:rsidRPr="00AF4CA0">
              <w:t xml:space="preserve">- </w:t>
            </w:r>
            <w:r w:rsidR="003F2F8A" w:rsidRPr="00AF4CA0">
              <w:t xml:space="preserve">Các ban xây dựng đảng Tỉnh ủy và </w:t>
            </w:r>
          </w:p>
          <w:p w:rsidR="0092586C" w:rsidRPr="00AF4CA0" w:rsidRDefault="00AF4CA0" w:rsidP="00DC4321">
            <w:r>
              <w:t xml:space="preserve">  </w:t>
            </w:r>
            <w:r w:rsidR="0092586C" w:rsidRPr="00AF4CA0">
              <w:t>Văn phòng Tỉnh ủy,</w:t>
            </w:r>
          </w:p>
          <w:p w:rsidR="003F2F8A" w:rsidRPr="00AF4CA0" w:rsidRDefault="0092586C" w:rsidP="00DC4321">
            <w:pPr>
              <w:rPr>
                <w:lang w:val="en-SG"/>
              </w:rPr>
            </w:pPr>
            <w:r w:rsidRPr="00AF4CA0">
              <w:rPr>
                <w:lang w:val="en-SG"/>
              </w:rPr>
              <w:t xml:space="preserve">- </w:t>
            </w:r>
            <w:r w:rsidR="003F2F8A" w:rsidRPr="00AF4CA0">
              <w:rPr>
                <w:lang w:val="en-SG"/>
              </w:rPr>
              <w:t xml:space="preserve">Thường trực các huyện ủy, thành ủy, </w:t>
            </w:r>
          </w:p>
          <w:p w:rsidR="0092586C" w:rsidRPr="00AF4CA0" w:rsidRDefault="0092586C" w:rsidP="00DC4321">
            <w:r w:rsidRPr="00AF4CA0">
              <w:t xml:space="preserve">- Ban tuyên giáo các huyện, thị, thành ủy, </w:t>
            </w:r>
          </w:p>
          <w:p w:rsidR="0092586C" w:rsidRPr="00AF4CA0" w:rsidRDefault="0092586C" w:rsidP="00DC4321">
            <w:r w:rsidRPr="00AF4CA0">
              <w:t>- Lãnh đạo Ban,</w:t>
            </w:r>
          </w:p>
          <w:p w:rsidR="0092586C" w:rsidRPr="0010614E" w:rsidRDefault="0092586C" w:rsidP="003F2F8A">
            <w:pPr>
              <w:jc w:val="both"/>
              <w:rPr>
                <w:b/>
                <w:spacing w:val="-6"/>
                <w:sz w:val="28"/>
                <w:szCs w:val="28"/>
              </w:rPr>
            </w:pPr>
            <w:r w:rsidRPr="00AF4CA0">
              <w:t xml:space="preserve">- Lưu </w:t>
            </w:r>
            <w:r w:rsidR="003F2F8A" w:rsidRPr="00AF4CA0">
              <w:t>Ban Tuyên giáo Tỉnh ủy.</w:t>
            </w:r>
          </w:p>
        </w:tc>
        <w:tc>
          <w:tcPr>
            <w:tcW w:w="810" w:type="dxa"/>
          </w:tcPr>
          <w:p w:rsidR="0092586C" w:rsidRPr="0010614E" w:rsidRDefault="0092586C" w:rsidP="00DC4321">
            <w:pPr>
              <w:ind w:firstLine="567"/>
              <w:jc w:val="both"/>
              <w:rPr>
                <w:b/>
                <w:spacing w:val="-6"/>
                <w:sz w:val="28"/>
                <w:szCs w:val="28"/>
                <w:lang w:val="vi-VN"/>
              </w:rPr>
            </w:pPr>
          </w:p>
        </w:tc>
        <w:tc>
          <w:tcPr>
            <w:tcW w:w="3510" w:type="dxa"/>
          </w:tcPr>
          <w:p w:rsidR="0092586C" w:rsidRPr="0010614E" w:rsidRDefault="003F2F8A" w:rsidP="003F2F8A">
            <w:pPr>
              <w:jc w:val="center"/>
              <w:rPr>
                <w:b/>
                <w:sz w:val="28"/>
                <w:szCs w:val="28"/>
                <w:lang w:val="de-DE"/>
              </w:rPr>
            </w:pPr>
            <w:r w:rsidRPr="0010614E">
              <w:rPr>
                <w:b/>
                <w:sz w:val="28"/>
                <w:szCs w:val="28"/>
                <w:lang w:val="de-DE"/>
              </w:rPr>
              <w:t xml:space="preserve"> </w:t>
            </w:r>
            <w:r w:rsidR="0092586C" w:rsidRPr="0010614E">
              <w:rPr>
                <w:b/>
                <w:sz w:val="28"/>
                <w:szCs w:val="28"/>
                <w:lang w:val="de-DE"/>
              </w:rPr>
              <w:t>TRƯỞNG BAN</w:t>
            </w:r>
          </w:p>
          <w:p w:rsidR="0092586C" w:rsidRPr="0010614E" w:rsidRDefault="00ED2A1E" w:rsidP="00DC4321">
            <w:pPr>
              <w:ind w:firstLine="567"/>
              <w:jc w:val="center"/>
              <w:rPr>
                <w:sz w:val="28"/>
                <w:szCs w:val="28"/>
                <w:lang w:val="de-DE"/>
              </w:rPr>
            </w:pPr>
            <w:r>
              <w:rPr>
                <w:sz w:val="28"/>
                <w:szCs w:val="28"/>
                <w:lang w:val="de-DE"/>
              </w:rPr>
              <w:t xml:space="preserve"> </w:t>
            </w:r>
          </w:p>
          <w:p w:rsidR="0092586C" w:rsidRPr="0010614E" w:rsidRDefault="0092586C" w:rsidP="00DC4321">
            <w:pPr>
              <w:ind w:firstLine="567"/>
              <w:jc w:val="center"/>
              <w:rPr>
                <w:sz w:val="28"/>
                <w:szCs w:val="28"/>
                <w:lang w:val="de-DE"/>
              </w:rPr>
            </w:pPr>
          </w:p>
          <w:p w:rsidR="0092586C" w:rsidRPr="0010614E" w:rsidRDefault="0092586C" w:rsidP="00DC4321">
            <w:pPr>
              <w:ind w:firstLine="567"/>
              <w:jc w:val="center"/>
              <w:rPr>
                <w:sz w:val="28"/>
                <w:szCs w:val="28"/>
                <w:lang w:val="de-DE"/>
              </w:rPr>
            </w:pPr>
          </w:p>
          <w:p w:rsidR="0092586C" w:rsidRPr="0010614E" w:rsidRDefault="0092586C" w:rsidP="00DC4321">
            <w:pPr>
              <w:ind w:firstLine="567"/>
              <w:jc w:val="center"/>
              <w:rPr>
                <w:sz w:val="28"/>
                <w:szCs w:val="28"/>
                <w:lang w:val="de-DE"/>
              </w:rPr>
            </w:pPr>
          </w:p>
          <w:p w:rsidR="0092586C" w:rsidRPr="0010614E" w:rsidRDefault="00C85207" w:rsidP="00DC4321">
            <w:pPr>
              <w:jc w:val="center"/>
              <w:rPr>
                <w:b/>
                <w:spacing w:val="-6"/>
                <w:sz w:val="28"/>
                <w:szCs w:val="28"/>
                <w:lang w:val="de-DE"/>
              </w:rPr>
            </w:pPr>
            <w:r>
              <w:rPr>
                <w:b/>
                <w:spacing w:val="-6"/>
                <w:sz w:val="28"/>
                <w:szCs w:val="28"/>
                <w:lang w:val="de-DE"/>
              </w:rPr>
              <w:t>Vương Ngọc Hà</w:t>
            </w:r>
            <w:r w:rsidR="00ED2A1E">
              <w:rPr>
                <w:b/>
                <w:spacing w:val="-6"/>
                <w:sz w:val="28"/>
                <w:szCs w:val="28"/>
                <w:lang w:val="de-DE"/>
              </w:rPr>
              <w:t xml:space="preserve"> </w:t>
            </w:r>
          </w:p>
        </w:tc>
      </w:tr>
    </w:tbl>
    <w:p w:rsidR="00571814" w:rsidRPr="0010614E" w:rsidRDefault="00571814" w:rsidP="008A11CE">
      <w:pPr>
        <w:rPr>
          <w:sz w:val="28"/>
          <w:szCs w:val="28"/>
        </w:rPr>
      </w:pPr>
    </w:p>
    <w:sectPr w:rsidR="00571814" w:rsidRPr="0010614E" w:rsidSect="006429AA">
      <w:headerReference w:type="default" r:id="rId7"/>
      <w:pgSz w:w="12240" w:h="15840"/>
      <w:pgMar w:top="1134" w:right="851" w:bottom="993" w:left="1701" w:header="448" w:footer="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D3" w:rsidRDefault="001A49D3" w:rsidP="008A11CE">
      <w:r>
        <w:separator/>
      </w:r>
    </w:p>
  </w:endnote>
  <w:endnote w:type="continuationSeparator" w:id="0">
    <w:p w:rsidR="001A49D3" w:rsidRDefault="001A49D3" w:rsidP="008A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D3" w:rsidRDefault="001A49D3" w:rsidP="008A11CE">
      <w:r>
        <w:separator/>
      </w:r>
    </w:p>
  </w:footnote>
  <w:footnote w:type="continuationSeparator" w:id="0">
    <w:p w:rsidR="001A49D3" w:rsidRDefault="001A49D3" w:rsidP="008A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61" w:rsidRPr="0010614E" w:rsidRDefault="00E506B2" w:rsidP="004A0D48">
    <w:pPr>
      <w:pStyle w:val="Header"/>
      <w:jc w:val="center"/>
      <w:rPr>
        <w:sz w:val="28"/>
        <w:szCs w:val="28"/>
      </w:rPr>
    </w:pPr>
    <w:r w:rsidRPr="0010614E">
      <w:rPr>
        <w:sz w:val="28"/>
        <w:szCs w:val="28"/>
      </w:rPr>
      <w:fldChar w:fldCharType="begin"/>
    </w:r>
    <w:r w:rsidRPr="0010614E">
      <w:rPr>
        <w:sz w:val="28"/>
        <w:szCs w:val="28"/>
      </w:rPr>
      <w:instrText xml:space="preserve"> PAGE   \* MERGEFORMAT </w:instrText>
    </w:r>
    <w:r w:rsidRPr="0010614E">
      <w:rPr>
        <w:sz w:val="28"/>
        <w:szCs w:val="28"/>
      </w:rPr>
      <w:fldChar w:fldCharType="separate"/>
    </w:r>
    <w:r w:rsidR="008117B2">
      <w:rPr>
        <w:noProof/>
        <w:sz w:val="28"/>
        <w:szCs w:val="28"/>
      </w:rPr>
      <w:t>2</w:t>
    </w:r>
    <w:r w:rsidRPr="0010614E">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6C"/>
    <w:rsid w:val="00005970"/>
    <w:rsid w:val="00057945"/>
    <w:rsid w:val="0010614E"/>
    <w:rsid w:val="0013575B"/>
    <w:rsid w:val="00135FA1"/>
    <w:rsid w:val="001A49D3"/>
    <w:rsid w:val="001C1121"/>
    <w:rsid w:val="00253CC8"/>
    <w:rsid w:val="00296372"/>
    <w:rsid w:val="002A393C"/>
    <w:rsid w:val="002C698C"/>
    <w:rsid w:val="00380881"/>
    <w:rsid w:val="00382759"/>
    <w:rsid w:val="003845C6"/>
    <w:rsid w:val="003C4148"/>
    <w:rsid w:val="003D4F56"/>
    <w:rsid w:val="003E40FF"/>
    <w:rsid w:val="003F1EB0"/>
    <w:rsid w:val="003F2F8A"/>
    <w:rsid w:val="00402485"/>
    <w:rsid w:val="004A7411"/>
    <w:rsid w:val="00516086"/>
    <w:rsid w:val="005234AA"/>
    <w:rsid w:val="005465D4"/>
    <w:rsid w:val="00553E8D"/>
    <w:rsid w:val="00571814"/>
    <w:rsid w:val="00572F43"/>
    <w:rsid w:val="005C4D46"/>
    <w:rsid w:val="006015B8"/>
    <w:rsid w:val="006429AA"/>
    <w:rsid w:val="0065664A"/>
    <w:rsid w:val="00664CAF"/>
    <w:rsid w:val="00674B34"/>
    <w:rsid w:val="0068477F"/>
    <w:rsid w:val="00695BA2"/>
    <w:rsid w:val="006B2B53"/>
    <w:rsid w:val="00753405"/>
    <w:rsid w:val="00784F37"/>
    <w:rsid w:val="007A4E36"/>
    <w:rsid w:val="007C6495"/>
    <w:rsid w:val="008117B2"/>
    <w:rsid w:val="00857B33"/>
    <w:rsid w:val="008A11CE"/>
    <w:rsid w:val="008C236A"/>
    <w:rsid w:val="008D5057"/>
    <w:rsid w:val="008E7689"/>
    <w:rsid w:val="008F67C4"/>
    <w:rsid w:val="0092586C"/>
    <w:rsid w:val="009300DA"/>
    <w:rsid w:val="009510DD"/>
    <w:rsid w:val="0096170A"/>
    <w:rsid w:val="00975186"/>
    <w:rsid w:val="00A434B1"/>
    <w:rsid w:val="00A57AB9"/>
    <w:rsid w:val="00A817E1"/>
    <w:rsid w:val="00AF4CA0"/>
    <w:rsid w:val="00B24BBC"/>
    <w:rsid w:val="00B32AF0"/>
    <w:rsid w:val="00B60663"/>
    <w:rsid w:val="00B91664"/>
    <w:rsid w:val="00BD2BF4"/>
    <w:rsid w:val="00BF3E46"/>
    <w:rsid w:val="00C16A22"/>
    <w:rsid w:val="00C85207"/>
    <w:rsid w:val="00DF4DFE"/>
    <w:rsid w:val="00E219F0"/>
    <w:rsid w:val="00E244A1"/>
    <w:rsid w:val="00E431DD"/>
    <w:rsid w:val="00E506B2"/>
    <w:rsid w:val="00EB3D9D"/>
    <w:rsid w:val="00EC7EC2"/>
    <w:rsid w:val="00ED2A1E"/>
    <w:rsid w:val="00ED2DF1"/>
    <w:rsid w:val="00F06B4B"/>
    <w:rsid w:val="00F17EAB"/>
    <w:rsid w:val="00F423BF"/>
    <w:rsid w:val="00FD58AC"/>
    <w:rsid w:val="00FE223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586C"/>
  </w:style>
  <w:style w:type="paragraph" w:styleId="Header">
    <w:name w:val="header"/>
    <w:basedOn w:val="Normal"/>
    <w:link w:val="HeaderChar"/>
    <w:uiPriority w:val="99"/>
    <w:rsid w:val="0092586C"/>
    <w:pPr>
      <w:tabs>
        <w:tab w:val="center" w:pos="4513"/>
        <w:tab w:val="right" w:pos="9026"/>
      </w:tabs>
    </w:pPr>
  </w:style>
  <w:style w:type="character" w:customStyle="1" w:styleId="HeaderChar">
    <w:name w:val="Header Char"/>
    <w:basedOn w:val="DefaultParagraphFont"/>
    <w:link w:val="Header"/>
    <w:uiPriority w:val="99"/>
    <w:rsid w:val="0092586C"/>
    <w:rPr>
      <w:rFonts w:ascii="Times New Roman" w:eastAsia="Times New Roman" w:hAnsi="Times New Roman" w:cs="Times New Roman"/>
      <w:sz w:val="24"/>
      <w:szCs w:val="24"/>
      <w:lang w:val="en-US"/>
    </w:rPr>
  </w:style>
  <w:style w:type="table" w:styleId="TableGrid">
    <w:name w:val="Table Grid"/>
    <w:basedOn w:val="TableNormal"/>
    <w:rsid w:val="0092586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0"/>
    <w:rsid w:val="0092586C"/>
    <w:rPr>
      <w:sz w:val="29"/>
      <w:szCs w:val="29"/>
      <w:shd w:val="clear" w:color="auto" w:fill="FFFFFF"/>
    </w:rPr>
  </w:style>
  <w:style w:type="paragraph" w:customStyle="1" w:styleId="Vanbnnidung0">
    <w:name w:val="Van b?n n?i dung"/>
    <w:basedOn w:val="Normal"/>
    <w:link w:val="Vanbnnidung"/>
    <w:rsid w:val="0092586C"/>
    <w:pPr>
      <w:widowControl w:val="0"/>
      <w:shd w:val="clear" w:color="auto" w:fill="FFFFFF"/>
      <w:spacing w:before="480" w:after="240" w:line="240" w:lineRule="atLeast"/>
      <w:jc w:val="both"/>
    </w:pPr>
    <w:rPr>
      <w:rFonts w:asciiTheme="minorHAnsi" w:eastAsiaTheme="minorHAnsi" w:hAnsiTheme="minorHAnsi" w:cstheme="minorBidi"/>
      <w:sz w:val="29"/>
      <w:szCs w:val="29"/>
      <w:lang w:val="en-SG"/>
    </w:rPr>
  </w:style>
  <w:style w:type="paragraph" w:styleId="Footer">
    <w:name w:val="footer"/>
    <w:basedOn w:val="Normal"/>
    <w:link w:val="FooterChar"/>
    <w:uiPriority w:val="99"/>
    <w:unhideWhenUsed/>
    <w:rsid w:val="008A11CE"/>
    <w:pPr>
      <w:tabs>
        <w:tab w:val="center" w:pos="4513"/>
        <w:tab w:val="right" w:pos="9026"/>
      </w:tabs>
    </w:pPr>
  </w:style>
  <w:style w:type="character" w:customStyle="1" w:styleId="FooterChar">
    <w:name w:val="Footer Char"/>
    <w:basedOn w:val="DefaultParagraphFont"/>
    <w:link w:val="Footer"/>
    <w:uiPriority w:val="99"/>
    <w:rsid w:val="008A11C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16A22"/>
    <w:pPr>
      <w:ind w:left="720"/>
      <w:contextualSpacing/>
    </w:pPr>
  </w:style>
  <w:style w:type="character" w:customStyle="1" w:styleId="Bodytext">
    <w:name w:val="Body text_"/>
    <w:basedOn w:val="DefaultParagraphFont"/>
    <w:link w:val="BodyText2"/>
    <w:rsid w:val="008D5057"/>
    <w:rPr>
      <w:rFonts w:eastAsia="Times New Roman" w:cs="Times New Roman"/>
      <w:sz w:val="26"/>
      <w:szCs w:val="26"/>
      <w:shd w:val="clear" w:color="auto" w:fill="FFFFFF"/>
    </w:rPr>
  </w:style>
  <w:style w:type="paragraph" w:customStyle="1" w:styleId="BodyText2">
    <w:name w:val="Body Text2"/>
    <w:basedOn w:val="Normal"/>
    <w:link w:val="Bodytext"/>
    <w:rsid w:val="008D5057"/>
    <w:pPr>
      <w:widowControl w:val="0"/>
      <w:shd w:val="clear" w:color="auto" w:fill="FFFFFF"/>
      <w:spacing w:line="310" w:lineRule="exact"/>
      <w:jc w:val="both"/>
    </w:pPr>
    <w:rPr>
      <w:rFonts w:asciiTheme="minorHAnsi" w:hAnsiTheme="minorHAnsi"/>
      <w:sz w:val="26"/>
      <w:szCs w:val="26"/>
      <w:lang w:val="en-SG"/>
    </w:rPr>
  </w:style>
  <w:style w:type="character" w:customStyle="1" w:styleId="BodytextItalic">
    <w:name w:val="Body text + Italic"/>
    <w:basedOn w:val="Bodytext"/>
    <w:rsid w:val="008D505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586C"/>
  </w:style>
  <w:style w:type="paragraph" w:styleId="Header">
    <w:name w:val="header"/>
    <w:basedOn w:val="Normal"/>
    <w:link w:val="HeaderChar"/>
    <w:uiPriority w:val="99"/>
    <w:rsid w:val="0092586C"/>
    <w:pPr>
      <w:tabs>
        <w:tab w:val="center" w:pos="4513"/>
        <w:tab w:val="right" w:pos="9026"/>
      </w:tabs>
    </w:pPr>
  </w:style>
  <w:style w:type="character" w:customStyle="1" w:styleId="HeaderChar">
    <w:name w:val="Header Char"/>
    <w:basedOn w:val="DefaultParagraphFont"/>
    <w:link w:val="Header"/>
    <w:uiPriority w:val="99"/>
    <w:rsid w:val="0092586C"/>
    <w:rPr>
      <w:rFonts w:ascii="Times New Roman" w:eastAsia="Times New Roman" w:hAnsi="Times New Roman" w:cs="Times New Roman"/>
      <w:sz w:val="24"/>
      <w:szCs w:val="24"/>
      <w:lang w:val="en-US"/>
    </w:rPr>
  </w:style>
  <w:style w:type="table" w:styleId="TableGrid">
    <w:name w:val="Table Grid"/>
    <w:basedOn w:val="TableNormal"/>
    <w:rsid w:val="0092586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0"/>
    <w:rsid w:val="0092586C"/>
    <w:rPr>
      <w:sz w:val="29"/>
      <w:szCs w:val="29"/>
      <w:shd w:val="clear" w:color="auto" w:fill="FFFFFF"/>
    </w:rPr>
  </w:style>
  <w:style w:type="paragraph" w:customStyle="1" w:styleId="Vanbnnidung0">
    <w:name w:val="Van b?n n?i dung"/>
    <w:basedOn w:val="Normal"/>
    <w:link w:val="Vanbnnidung"/>
    <w:rsid w:val="0092586C"/>
    <w:pPr>
      <w:widowControl w:val="0"/>
      <w:shd w:val="clear" w:color="auto" w:fill="FFFFFF"/>
      <w:spacing w:before="480" w:after="240" w:line="240" w:lineRule="atLeast"/>
      <w:jc w:val="both"/>
    </w:pPr>
    <w:rPr>
      <w:rFonts w:asciiTheme="minorHAnsi" w:eastAsiaTheme="minorHAnsi" w:hAnsiTheme="minorHAnsi" w:cstheme="minorBidi"/>
      <w:sz w:val="29"/>
      <w:szCs w:val="29"/>
      <w:lang w:val="en-SG"/>
    </w:rPr>
  </w:style>
  <w:style w:type="paragraph" w:styleId="Footer">
    <w:name w:val="footer"/>
    <w:basedOn w:val="Normal"/>
    <w:link w:val="FooterChar"/>
    <w:uiPriority w:val="99"/>
    <w:unhideWhenUsed/>
    <w:rsid w:val="008A11CE"/>
    <w:pPr>
      <w:tabs>
        <w:tab w:val="center" w:pos="4513"/>
        <w:tab w:val="right" w:pos="9026"/>
      </w:tabs>
    </w:pPr>
  </w:style>
  <w:style w:type="character" w:customStyle="1" w:styleId="FooterChar">
    <w:name w:val="Footer Char"/>
    <w:basedOn w:val="DefaultParagraphFont"/>
    <w:link w:val="Footer"/>
    <w:uiPriority w:val="99"/>
    <w:rsid w:val="008A11C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16A22"/>
    <w:pPr>
      <w:ind w:left="720"/>
      <w:contextualSpacing/>
    </w:pPr>
  </w:style>
  <w:style w:type="character" w:customStyle="1" w:styleId="Bodytext">
    <w:name w:val="Body text_"/>
    <w:basedOn w:val="DefaultParagraphFont"/>
    <w:link w:val="BodyText2"/>
    <w:rsid w:val="008D5057"/>
    <w:rPr>
      <w:rFonts w:eastAsia="Times New Roman" w:cs="Times New Roman"/>
      <w:sz w:val="26"/>
      <w:szCs w:val="26"/>
      <w:shd w:val="clear" w:color="auto" w:fill="FFFFFF"/>
    </w:rPr>
  </w:style>
  <w:style w:type="paragraph" w:customStyle="1" w:styleId="BodyText2">
    <w:name w:val="Body Text2"/>
    <w:basedOn w:val="Normal"/>
    <w:link w:val="Bodytext"/>
    <w:rsid w:val="008D5057"/>
    <w:pPr>
      <w:widowControl w:val="0"/>
      <w:shd w:val="clear" w:color="auto" w:fill="FFFFFF"/>
      <w:spacing w:line="310" w:lineRule="exact"/>
      <w:jc w:val="both"/>
    </w:pPr>
    <w:rPr>
      <w:rFonts w:asciiTheme="minorHAnsi" w:hAnsiTheme="minorHAnsi"/>
      <w:sz w:val="26"/>
      <w:szCs w:val="26"/>
      <w:lang w:val="en-SG"/>
    </w:rPr>
  </w:style>
  <w:style w:type="character" w:customStyle="1" w:styleId="BodytextItalic">
    <w:name w:val="Body text + Italic"/>
    <w:basedOn w:val="Bodytext"/>
    <w:rsid w:val="008D505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1618</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77</cp:revision>
  <cp:lastPrinted>2022-10-12T00:53:00Z</cp:lastPrinted>
  <dcterms:created xsi:type="dcterms:W3CDTF">2023-08-22T15:03:00Z</dcterms:created>
  <dcterms:modified xsi:type="dcterms:W3CDTF">2023-09-11T09:03:00Z</dcterms:modified>
</cp:coreProperties>
</file>